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56F" w:rsidRPr="00EB5BFE" w:rsidRDefault="00E86298" w:rsidP="00EB5BFE">
      <w:pPr>
        <w:tabs>
          <w:tab w:val="left" w:pos="1061"/>
          <w:tab w:val="left" w:pos="4960"/>
          <w:tab w:val="left" w:pos="5386"/>
        </w:tabs>
        <w:spacing w:line="276" w:lineRule="auto"/>
        <w:outlineLvl w:val="0"/>
        <w:rPr>
          <w:rFonts w:cs="David"/>
          <w:b/>
          <w:bCs/>
          <w:rtl/>
        </w:rPr>
      </w:pPr>
      <w:bookmarkStart w:id="0" w:name="_GoBack"/>
      <w:bookmarkEnd w:id="0"/>
      <w:r>
        <w:rPr>
          <w:rFonts w:cs="David" w:hint="cs"/>
          <w:b/>
          <w:bCs/>
          <w:rtl/>
        </w:rPr>
        <w:tab/>
      </w:r>
      <w:r>
        <w:rPr>
          <w:rFonts w:cs="David" w:hint="cs"/>
          <w:b/>
          <w:bCs/>
          <w:rtl/>
        </w:rPr>
        <w:tab/>
      </w:r>
      <w:r>
        <w:rPr>
          <w:rFonts w:cs="David" w:hint="cs"/>
          <w:b/>
          <w:bCs/>
          <w:rtl/>
        </w:rPr>
        <w:tab/>
      </w:r>
      <w:r>
        <w:rPr>
          <w:rFonts w:cs="David" w:hint="cs"/>
          <w:b/>
          <w:bCs/>
          <w:rtl/>
        </w:rPr>
        <w:tab/>
      </w:r>
      <w:r>
        <w:rPr>
          <w:rFonts w:cs="David" w:hint="cs"/>
          <w:b/>
          <w:bCs/>
          <w:rtl/>
        </w:rPr>
        <w:tab/>
      </w:r>
      <w:r>
        <w:rPr>
          <w:rFonts w:cs="David" w:hint="cs"/>
          <w:b/>
          <w:bCs/>
          <w:rtl/>
        </w:rPr>
        <w:tab/>
      </w:r>
      <w:r>
        <w:rPr>
          <w:rFonts w:cs="David" w:hint="cs"/>
          <w:b/>
          <w:bCs/>
          <w:rtl/>
        </w:rPr>
        <w:tab/>
      </w:r>
      <w:r w:rsidRPr="00EB5BFE">
        <w:rPr>
          <w:rFonts w:cs="David" w:hint="eastAsia"/>
          <w:b/>
          <w:bCs/>
          <w:rtl/>
        </w:rPr>
        <w:t>‏</w:t>
      </w:r>
      <w:r w:rsidR="00EB5BFE" w:rsidRPr="00EB5BFE">
        <w:rPr>
          <w:rFonts w:cs="David" w:hint="cs"/>
          <w:b/>
          <w:bCs/>
          <w:rtl/>
        </w:rPr>
        <w:t xml:space="preserve">  </w:t>
      </w:r>
      <w:r w:rsidR="00EB5BFE">
        <w:rPr>
          <w:rFonts w:cs="David" w:hint="cs"/>
          <w:b/>
          <w:bCs/>
          <w:rtl/>
        </w:rPr>
        <w:t xml:space="preserve">    </w:t>
      </w:r>
      <w:r w:rsidR="00E97FF9" w:rsidRPr="00EB5BFE">
        <w:rPr>
          <w:rFonts w:cs="David" w:hint="cs"/>
          <w:b/>
          <w:bCs/>
          <w:rtl/>
        </w:rPr>
        <w:t>ה ב</w:t>
      </w:r>
      <w:r w:rsidRPr="00EB5BFE">
        <w:rPr>
          <w:rFonts w:cs="David"/>
          <w:b/>
          <w:bCs/>
          <w:rtl/>
        </w:rPr>
        <w:t>תשרי</w:t>
      </w:r>
      <w:r w:rsidR="00E97FF9" w:rsidRPr="00EB5BFE">
        <w:rPr>
          <w:rFonts w:cs="David" w:hint="cs"/>
          <w:b/>
          <w:bCs/>
          <w:rtl/>
        </w:rPr>
        <w:t xml:space="preserve"> </w:t>
      </w:r>
      <w:r w:rsidRPr="00EB5BFE">
        <w:rPr>
          <w:rFonts w:cs="David"/>
          <w:b/>
          <w:bCs/>
          <w:rtl/>
        </w:rPr>
        <w:t>תשע"</w:t>
      </w:r>
      <w:r w:rsidR="00EB5BFE" w:rsidRPr="00EB5BFE">
        <w:rPr>
          <w:rFonts w:cs="David" w:hint="cs"/>
          <w:b/>
          <w:bCs/>
          <w:rtl/>
        </w:rPr>
        <w:t>ח</w:t>
      </w:r>
    </w:p>
    <w:p w:rsidR="00E86298" w:rsidRDefault="00E86298" w:rsidP="00EB5BFE">
      <w:pPr>
        <w:tabs>
          <w:tab w:val="left" w:pos="1061"/>
          <w:tab w:val="left" w:pos="4960"/>
          <w:tab w:val="left" w:pos="5386"/>
        </w:tabs>
        <w:spacing w:line="276" w:lineRule="auto"/>
        <w:outlineLvl w:val="0"/>
        <w:rPr>
          <w:rFonts w:cs="David"/>
          <w:b/>
          <w:bCs/>
          <w:rtl/>
        </w:rPr>
      </w:pPr>
      <w:r w:rsidRPr="00EB5BFE">
        <w:rPr>
          <w:rFonts w:cs="David" w:hint="cs"/>
          <w:b/>
          <w:bCs/>
          <w:rtl/>
        </w:rPr>
        <w:tab/>
      </w:r>
      <w:r w:rsidRPr="00EB5BFE">
        <w:rPr>
          <w:rFonts w:cs="David" w:hint="cs"/>
          <w:b/>
          <w:bCs/>
          <w:rtl/>
        </w:rPr>
        <w:tab/>
      </w:r>
      <w:r w:rsidR="00E97FF9" w:rsidRPr="00EB5BFE">
        <w:rPr>
          <w:rFonts w:cs="David" w:hint="cs"/>
          <w:b/>
          <w:bCs/>
          <w:rtl/>
        </w:rPr>
        <w:t xml:space="preserve">            </w:t>
      </w:r>
      <w:r w:rsidR="00EB5BFE">
        <w:rPr>
          <w:rFonts w:cs="David" w:hint="cs"/>
          <w:b/>
          <w:bCs/>
          <w:rtl/>
        </w:rPr>
        <w:t xml:space="preserve">    </w:t>
      </w:r>
      <w:r w:rsidR="00E97FF9" w:rsidRPr="00EB5BFE">
        <w:rPr>
          <w:rFonts w:cs="David" w:hint="cs"/>
          <w:b/>
          <w:bCs/>
          <w:rtl/>
        </w:rPr>
        <w:t xml:space="preserve">  2</w:t>
      </w:r>
      <w:r w:rsidR="00EB5BFE" w:rsidRPr="00EB5BFE">
        <w:rPr>
          <w:rFonts w:cs="David" w:hint="cs"/>
          <w:b/>
          <w:bCs/>
          <w:rtl/>
        </w:rPr>
        <w:t>5</w:t>
      </w:r>
      <w:r w:rsidR="00E97FF9" w:rsidRPr="00EB5BFE">
        <w:rPr>
          <w:rFonts w:cs="David" w:hint="cs"/>
          <w:b/>
          <w:bCs/>
          <w:rtl/>
        </w:rPr>
        <w:t>.</w:t>
      </w:r>
      <w:r w:rsidR="00EB5BFE" w:rsidRPr="00EB5BFE">
        <w:rPr>
          <w:rFonts w:cs="David" w:hint="cs"/>
          <w:b/>
          <w:bCs/>
          <w:rtl/>
        </w:rPr>
        <w:t>9</w:t>
      </w:r>
      <w:r w:rsidR="00E97FF9" w:rsidRPr="00EB5BFE">
        <w:rPr>
          <w:rFonts w:cs="David" w:hint="cs"/>
          <w:b/>
          <w:bCs/>
          <w:rtl/>
        </w:rPr>
        <w:t>.201</w:t>
      </w:r>
      <w:r w:rsidR="00EB5BFE" w:rsidRPr="00EB5BFE">
        <w:rPr>
          <w:rFonts w:cs="David" w:hint="cs"/>
          <w:b/>
          <w:bCs/>
          <w:rtl/>
        </w:rPr>
        <w:t>7</w:t>
      </w:r>
    </w:p>
    <w:p w:rsidR="00D9356F" w:rsidRDefault="00D9356F" w:rsidP="00D42E98">
      <w:pPr>
        <w:tabs>
          <w:tab w:val="left" w:pos="1061"/>
        </w:tabs>
        <w:spacing w:line="276" w:lineRule="auto"/>
        <w:outlineLvl w:val="0"/>
        <w:rPr>
          <w:rFonts w:cs="David"/>
          <w:rtl/>
        </w:rPr>
      </w:pPr>
      <w:r w:rsidRPr="001E177D">
        <w:rPr>
          <w:rFonts w:cs="David" w:hint="cs"/>
          <w:rtl/>
        </w:rPr>
        <w:tab/>
      </w:r>
      <w:r w:rsidRPr="001E177D">
        <w:rPr>
          <w:rFonts w:cs="David" w:hint="cs"/>
          <w:rtl/>
        </w:rPr>
        <w:tab/>
      </w:r>
      <w:r w:rsidRPr="001E177D">
        <w:rPr>
          <w:rFonts w:cs="David" w:hint="cs"/>
          <w:rtl/>
        </w:rPr>
        <w:tab/>
      </w:r>
      <w:r w:rsidRPr="001E177D">
        <w:rPr>
          <w:rFonts w:cs="David" w:hint="cs"/>
          <w:rtl/>
        </w:rPr>
        <w:tab/>
        <w:t xml:space="preserve">                  </w:t>
      </w:r>
    </w:p>
    <w:p w:rsidR="00D9356F" w:rsidRDefault="00D9356F" w:rsidP="00D42E98">
      <w:pPr>
        <w:tabs>
          <w:tab w:val="left" w:pos="1061"/>
        </w:tabs>
        <w:spacing w:line="276" w:lineRule="auto"/>
        <w:outlineLvl w:val="0"/>
        <w:rPr>
          <w:rFonts w:cs="David"/>
          <w:rtl/>
        </w:rPr>
      </w:pPr>
    </w:p>
    <w:p w:rsidR="00D9356F" w:rsidRPr="001E177D" w:rsidRDefault="00D9356F" w:rsidP="00D42E98">
      <w:pPr>
        <w:tabs>
          <w:tab w:val="left" w:pos="1061"/>
        </w:tabs>
        <w:spacing w:line="276" w:lineRule="auto"/>
        <w:outlineLvl w:val="0"/>
        <w:rPr>
          <w:rFonts w:cs="David"/>
          <w:rtl/>
        </w:rPr>
      </w:pPr>
      <w:r w:rsidRPr="001E177D">
        <w:rPr>
          <w:rFonts w:cs="David" w:hint="cs"/>
          <w:rtl/>
        </w:rPr>
        <w:tab/>
      </w:r>
      <w:r w:rsidRPr="001E177D">
        <w:rPr>
          <w:rFonts w:cs="David" w:hint="cs"/>
          <w:rtl/>
        </w:rPr>
        <w:tab/>
      </w:r>
      <w:r w:rsidRPr="001E177D">
        <w:rPr>
          <w:rFonts w:cs="David" w:hint="eastAsia"/>
          <w:rtl/>
        </w:rPr>
        <w:t>‏</w:t>
      </w:r>
    </w:p>
    <w:p w:rsidR="00D9356F" w:rsidRDefault="00D9356F" w:rsidP="00D42E98">
      <w:pPr>
        <w:tabs>
          <w:tab w:val="left" w:pos="1061"/>
        </w:tabs>
        <w:spacing w:line="276" w:lineRule="auto"/>
        <w:outlineLvl w:val="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לכבוד</w:t>
      </w:r>
    </w:p>
    <w:p w:rsidR="00D9356F" w:rsidRDefault="00D9356F" w:rsidP="00D42E98">
      <w:pPr>
        <w:tabs>
          <w:tab w:val="left" w:pos="1061"/>
        </w:tabs>
        <w:spacing w:line="276" w:lineRule="auto"/>
        <w:outlineLvl w:val="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ועדת המכרזים </w:t>
      </w:r>
    </w:p>
    <w:p w:rsidR="00D9356F" w:rsidRDefault="00D9356F" w:rsidP="00D42E98">
      <w:pPr>
        <w:tabs>
          <w:tab w:val="left" w:pos="1061"/>
        </w:tabs>
        <w:spacing w:line="276" w:lineRule="auto"/>
        <w:rPr>
          <w:rFonts w:cs="David"/>
          <w:b/>
          <w:bCs/>
          <w:u w:val="single"/>
          <w:rtl/>
        </w:rPr>
      </w:pPr>
    </w:p>
    <w:p w:rsidR="00D9356F" w:rsidRDefault="00D9356F" w:rsidP="00D42E98">
      <w:pPr>
        <w:tabs>
          <w:tab w:val="left" w:pos="1061"/>
        </w:tabs>
        <w:spacing w:line="276" w:lineRule="auto"/>
        <w:rPr>
          <w:rFonts w:cs="David"/>
          <w:b/>
          <w:bCs/>
          <w:u w:val="single"/>
          <w:rtl/>
        </w:rPr>
      </w:pPr>
    </w:p>
    <w:p w:rsidR="00D9356F" w:rsidRDefault="00D9356F" w:rsidP="004C68FD">
      <w:pPr>
        <w:tabs>
          <w:tab w:val="left" w:pos="1061"/>
        </w:tabs>
        <w:spacing w:line="276" w:lineRule="auto"/>
        <w:rPr>
          <w:rFonts w:cs="David"/>
          <w:b/>
          <w:bCs/>
          <w:u w:val="single"/>
          <w:rtl/>
        </w:rPr>
      </w:pPr>
      <w:r w:rsidRPr="00986D2A">
        <w:rPr>
          <w:rFonts w:cs="David" w:hint="cs"/>
          <w:b/>
          <w:bCs/>
          <w:u w:val="single"/>
          <w:rtl/>
        </w:rPr>
        <w:t>הנדון:</w:t>
      </w:r>
      <w:r>
        <w:rPr>
          <w:rFonts w:cs="David" w:hint="cs"/>
          <w:b/>
          <w:bCs/>
          <w:u w:val="single"/>
          <w:rtl/>
        </w:rPr>
        <w:t xml:space="preserve"> התקשרות</w:t>
      </w:r>
      <w:r w:rsidR="00021C89">
        <w:rPr>
          <w:rFonts w:cs="David" w:hint="cs"/>
          <w:b/>
          <w:bCs/>
          <w:u w:val="single"/>
          <w:rtl/>
        </w:rPr>
        <w:t xml:space="preserve"> חדשה</w:t>
      </w:r>
      <w:r>
        <w:rPr>
          <w:rFonts w:cs="David" w:hint="cs"/>
          <w:b/>
          <w:bCs/>
          <w:u w:val="single"/>
          <w:rtl/>
        </w:rPr>
        <w:t xml:space="preserve"> </w:t>
      </w:r>
      <w:r w:rsidRPr="00986D2A">
        <w:rPr>
          <w:rFonts w:cs="David" w:hint="cs"/>
          <w:b/>
          <w:bCs/>
          <w:u w:val="single"/>
          <w:rtl/>
        </w:rPr>
        <w:t>עם קר</w:t>
      </w:r>
      <w:r w:rsidR="000A0C1B">
        <w:rPr>
          <w:rFonts w:cs="David" w:hint="cs"/>
          <w:b/>
          <w:bCs/>
          <w:u w:val="single"/>
          <w:rtl/>
        </w:rPr>
        <w:t>נות</w:t>
      </w:r>
      <w:r w:rsidRPr="00986D2A">
        <w:rPr>
          <w:rFonts w:cs="David" w:hint="cs"/>
          <w:b/>
          <w:bCs/>
          <w:u w:val="single"/>
          <w:rtl/>
        </w:rPr>
        <w:t xml:space="preserve"> קורת במסגרת מיזם משותף להפעלת</w:t>
      </w:r>
      <w:r w:rsidR="00EA551F">
        <w:rPr>
          <w:rFonts w:cs="David" w:hint="cs"/>
          <w:b/>
          <w:bCs/>
          <w:u w:val="single"/>
          <w:rtl/>
        </w:rPr>
        <w:t xml:space="preserve"> </w:t>
      </w:r>
      <w:r w:rsidR="004C68FD">
        <w:rPr>
          <w:rFonts w:cs="David" w:hint="cs"/>
          <w:b/>
          <w:bCs/>
          <w:u w:val="single"/>
          <w:rtl/>
        </w:rPr>
        <w:t>קרן ה</w:t>
      </w:r>
      <w:r w:rsidRPr="00986D2A">
        <w:rPr>
          <w:rFonts w:cs="David" w:hint="cs"/>
          <w:b/>
          <w:bCs/>
          <w:u w:val="single"/>
          <w:rtl/>
        </w:rPr>
        <w:t>לוואות לנשים ערביות</w:t>
      </w:r>
    </w:p>
    <w:p w:rsidR="00E86298" w:rsidRDefault="00E86298" w:rsidP="00D42E98">
      <w:pPr>
        <w:tabs>
          <w:tab w:val="left" w:pos="1061"/>
        </w:tabs>
        <w:spacing w:line="276" w:lineRule="auto"/>
        <w:rPr>
          <w:rFonts w:cs="David"/>
          <w:b/>
          <w:bCs/>
          <w:u w:val="single"/>
          <w:rtl/>
        </w:rPr>
      </w:pPr>
    </w:p>
    <w:p w:rsidR="00D9356F" w:rsidRPr="00696831" w:rsidRDefault="00D9356F" w:rsidP="00D42E98">
      <w:pPr>
        <w:pStyle w:val="a9"/>
        <w:numPr>
          <w:ilvl w:val="0"/>
          <w:numId w:val="2"/>
        </w:numPr>
        <w:tabs>
          <w:tab w:val="left" w:pos="326"/>
        </w:tabs>
        <w:spacing w:line="360" w:lineRule="auto"/>
        <w:ind w:left="-58" w:hanging="41"/>
        <w:outlineLvl w:val="0"/>
        <w:rPr>
          <w:rFonts w:cs="David"/>
          <w:b/>
          <w:bCs/>
          <w:sz w:val="28"/>
          <w:szCs w:val="28"/>
          <w:u w:val="single"/>
        </w:rPr>
      </w:pPr>
      <w:r w:rsidRPr="00696831">
        <w:rPr>
          <w:rFonts w:cs="David" w:hint="cs"/>
          <w:b/>
          <w:bCs/>
          <w:sz w:val="28"/>
          <w:szCs w:val="28"/>
          <w:u w:val="single"/>
          <w:rtl/>
        </w:rPr>
        <w:t>כללי:</w:t>
      </w:r>
    </w:p>
    <w:p w:rsidR="00D9356F" w:rsidRPr="009A7486" w:rsidRDefault="00D9356F" w:rsidP="00D42E98">
      <w:pPr>
        <w:pStyle w:val="a9"/>
        <w:tabs>
          <w:tab w:val="left" w:pos="1061"/>
        </w:tabs>
        <w:spacing w:line="360" w:lineRule="auto"/>
        <w:outlineLvl w:val="0"/>
        <w:rPr>
          <w:rFonts w:cs="David"/>
          <w:b/>
          <w:bCs/>
          <w:sz w:val="10"/>
          <w:szCs w:val="10"/>
          <w:u w:val="single"/>
          <w:rtl/>
        </w:rPr>
      </w:pPr>
    </w:p>
    <w:p w:rsidR="00EB5BFE" w:rsidRDefault="00D9356F" w:rsidP="004C68FD">
      <w:pPr>
        <w:spacing w:line="360" w:lineRule="auto"/>
        <w:ind w:left="326"/>
        <w:jc w:val="both"/>
        <w:rPr>
          <w:rFonts w:cs="David"/>
          <w:rtl/>
        </w:rPr>
      </w:pPr>
      <w:r w:rsidRPr="00845966">
        <w:rPr>
          <w:rFonts w:cs="David" w:hint="cs"/>
          <w:rtl/>
        </w:rPr>
        <w:t xml:space="preserve">הסוכנות לעסקים קטנים ובינוניים </w:t>
      </w:r>
      <w:r>
        <w:rPr>
          <w:rFonts w:cs="David" w:hint="cs"/>
          <w:rtl/>
        </w:rPr>
        <w:t>במשרד הכלכלה</w:t>
      </w:r>
      <w:r w:rsidRPr="00845966">
        <w:rPr>
          <w:rFonts w:cs="David" w:hint="cs"/>
          <w:rtl/>
        </w:rPr>
        <w:t xml:space="preserve"> וקרנות </w:t>
      </w:r>
      <w:r w:rsidR="00E0301F">
        <w:rPr>
          <w:rFonts w:cs="David" w:hint="cs"/>
          <w:rtl/>
        </w:rPr>
        <w:t xml:space="preserve">קורת </w:t>
      </w:r>
      <w:r w:rsidRPr="00845966">
        <w:rPr>
          <w:rFonts w:cs="David" w:hint="cs"/>
          <w:rtl/>
        </w:rPr>
        <w:t xml:space="preserve">התקשרו בהסכם לצורך מיזם משותף למתן הלוואות </w:t>
      </w:r>
      <w:r>
        <w:rPr>
          <w:rFonts w:cs="David" w:hint="cs"/>
          <w:rtl/>
        </w:rPr>
        <w:t>וליווי לעסקים זעירים של נשים במגזר הערבי.</w:t>
      </w:r>
      <w:r w:rsidR="00EB5BFE" w:rsidRPr="00EB5BFE">
        <w:rPr>
          <w:rFonts w:cs="David" w:hint="cs"/>
          <w:rtl/>
        </w:rPr>
        <w:t xml:space="preserve"> </w:t>
      </w:r>
      <w:r w:rsidR="00EB5BFE">
        <w:rPr>
          <w:rFonts w:cs="David" w:hint="cs"/>
          <w:rtl/>
        </w:rPr>
        <w:t>ההתקשרות נערכה על בסיס מתודולוגיות ונהלים של תכניות "</w:t>
      </w:r>
      <w:proofErr w:type="spellStart"/>
      <w:r w:rsidR="00EB5BFE">
        <w:rPr>
          <w:rFonts w:cs="David" w:hint="cs"/>
          <w:rtl/>
        </w:rPr>
        <w:t>מיקרופייננס</w:t>
      </w:r>
      <w:proofErr w:type="spellEnd"/>
      <w:r w:rsidR="00EB5BFE">
        <w:rPr>
          <w:rFonts w:cs="David" w:hint="cs"/>
          <w:rtl/>
        </w:rPr>
        <w:t>" בעולם</w:t>
      </w:r>
      <w:r w:rsidR="00EB5BFE" w:rsidRPr="00845966">
        <w:rPr>
          <w:rFonts w:cs="David" w:hint="cs"/>
          <w:rtl/>
        </w:rPr>
        <w:t>.</w:t>
      </w:r>
      <w:r w:rsidR="00EB5BFE">
        <w:rPr>
          <w:rFonts w:cs="David" w:hint="cs"/>
          <w:rtl/>
        </w:rPr>
        <w:t xml:space="preserve">  </w:t>
      </w:r>
    </w:p>
    <w:p w:rsidR="00D9356F" w:rsidRDefault="00EB5BFE" w:rsidP="00EB5BFE">
      <w:pPr>
        <w:spacing w:line="360" w:lineRule="auto"/>
        <w:ind w:left="326"/>
        <w:jc w:val="both"/>
        <w:rPr>
          <w:rFonts w:ascii="Arial" w:hAnsi="Arial" w:cs="Arial"/>
          <w:color w:val="1F497D"/>
          <w:rtl/>
        </w:rPr>
      </w:pPr>
      <w:r w:rsidRPr="00EB5BFE">
        <w:rPr>
          <w:rFonts w:cs="David" w:hint="cs"/>
          <w:rtl/>
        </w:rPr>
        <w:t xml:space="preserve"> </w:t>
      </w:r>
      <w:r w:rsidRPr="00845966">
        <w:rPr>
          <w:rFonts w:cs="David" w:hint="cs"/>
          <w:rtl/>
        </w:rPr>
        <w:t xml:space="preserve">המיזם המשותף החל לפעול בפברואר 2011 </w:t>
      </w:r>
      <w:r>
        <w:rPr>
          <w:rFonts w:cs="David" w:hint="cs"/>
          <w:rtl/>
        </w:rPr>
        <w:t>וקיים הסכם עם קרנות קורת עד לתאריך 31.12.2017.</w:t>
      </w:r>
      <w:r w:rsidR="00D9356F">
        <w:rPr>
          <w:rFonts w:cs="David" w:hint="cs"/>
          <w:rtl/>
        </w:rPr>
        <w:t xml:space="preserve"> </w:t>
      </w:r>
    </w:p>
    <w:p w:rsidR="00E0301F" w:rsidRDefault="00E0301F" w:rsidP="00E0301F">
      <w:pPr>
        <w:pStyle w:val="a9"/>
        <w:tabs>
          <w:tab w:val="left" w:pos="1061"/>
        </w:tabs>
        <w:spacing w:line="276" w:lineRule="auto"/>
        <w:ind w:left="360"/>
        <w:rPr>
          <w:rFonts w:cs="David"/>
          <w:b/>
          <w:bCs/>
          <w:rtl/>
        </w:rPr>
      </w:pPr>
      <w:r w:rsidRPr="009A7486">
        <w:rPr>
          <w:rFonts w:cs="David"/>
          <w:b/>
          <w:bCs/>
          <w:rtl/>
        </w:rPr>
        <w:t>מתחילת התכנית</w:t>
      </w:r>
      <w:r>
        <w:rPr>
          <w:rFonts w:cs="David" w:hint="cs"/>
          <w:b/>
          <w:bCs/>
          <w:rtl/>
        </w:rPr>
        <w:t xml:space="preserve"> ועד אוגוסט 2017 המיזם המשותף תמך בפיתוח של כ 3,500 עסקים ואושרו 6,430  הלוואות</w:t>
      </w:r>
      <w:r>
        <w:rPr>
          <w:rFonts w:cs="David"/>
          <w:b/>
          <w:bCs/>
          <w:rtl/>
        </w:rPr>
        <w:t xml:space="preserve"> </w:t>
      </w:r>
      <w:r>
        <w:rPr>
          <w:rFonts w:cs="David" w:hint="cs"/>
          <w:b/>
          <w:bCs/>
          <w:rtl/>
        </w:rPr>
        <w:t xml:space="preserve">בסכום כולל של 51 מיליון </w:t>
      </w:r>
      <w:r w:rsidRPr="009A7486">
        <w:rPr>
          <w:rFonts w:cs="David" w:hint="cs"/>
          <w:b/>
          <w:bCs/>
          <w:rtl/>
        </w:rPr>
        <w:t>₪</w:t>
      </w:r>
      <w:r>
        <w:rPr>
          <w:rFonts w:cs="David" w:hint="cs"/>
          <w:b/>
          <w:bCs/>
          <w:rtl/>
        </w:rPr>
        <w:t>.</w:t>
      </w:r>
      <w:r w:rsidRPr="009A7486">
        <w:rPr>
          <w:rFonts w:cs="David" w:hint="cs"/>
          <w:b/>
          <w:bCs/>
          <w:rtl/>
        </w:rPr>
        <w:t xml:space="preserve"> </w:t>
      </w:r>
    </w:p>
    <w:p w:rsidR="00E0301F" w:rsidRDefault="00E0301F" w:rsidP="00E0301F">
      <w:pPr>
        <w:pStyle w:val="a9"/>
        <w:tabs>
          <w:tab w:val="left" w:pos="1061"/>
        </w:tabs>
        <w:spacing w:line="276" w:lineRule="auto"/>
        <w:ind w:left="360"/>
        <w:rPr>
          <w:rFonts w:cs="David"/>
          <w:b/>
          <w:bCs/>
          <w:rtl/>
        </w:rPr>
      </w:pPr>
    </w:p>
    <w:p w:rsidR="00E0301F" w:rsidRPr="00E0301F" w:rsidRDefault="00E0301F" w:rsidP="00E0301F">
      <w:pPr>
        <w:pStyle w:val="a9"/>
        <w:tabs>
          <w:tab w:val="left" w:pos="1061"/>
        </w:tabs>
        <w:spacing w:line="276" w:lineRule="auto"/>
        <w:ind w:left="360"/>
        <w:rPr>
          <w:rFonts w:cs="David"/>
          <w:b/>
          <w:bCs/>
          <w:rtl/>
        </w:rPr>
      </w:pPr>
      <w:r>
        <w:rPr>
          <w:rFonts w:cs="David" w:hint="cs"/>
          <w:rtl/>
        </w:rPr>
        <w:t xml:space="preserve">בעקבות הצלחת התכנית וההערכה החיובית שנעשתה במלך שנת 2017 , המליצה ועדת ההיגוי על המשך הפעלת </w:t>
      </w:r>
      <w:r w:rsidR="003044FD">
        <w:rPr>
          <w:rFonts w:cs="David" w:hint="cs"/>
          <w:rtl/>
        </w:rPr>
        <w:t>התכנית המשותפת למשך חמש שנים נוספות לשנים 2018-2022.</w:t>
      </w:r>
    </w:p>
    <w:p w:rsidR="003044FD" w:rsidRDefault="003044FD" w:rsidP="003044FD">
      <w:pPr>
        <w:tabs>
          <w:tab w:val="left" w:pos="1061"/>
        </w:tabs>
        <w:spacing w:line="276" w:lineRule="auto"/>
        <w:rPr>
          <w:rFonts w:cs="David"/>
          <w:rtl/>
        </w:rPr>
      </w:pPr>
    </w:p>
    <w:p w:rsidR="003044FD" w:rsidRPr="00696831" w:rsidRDefault="003044FD" w:rsidP="003044FD">
      <w:pPr>
        <w:pStyle w:val="a9"/>
        <w:numPr>
          <w:ilvl w:val="0"/>
          <w:numId w:val="2"/>
        </w:numPr>
        <w:tabs>
          <w:tab w:val="left" w:pos="1061"/>
        </w:tabs>
        <w:spacing w:line="360" w:lineRule="auto"/>
        <w:ind w:left="326" w:hanging="283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696831">
        <w:rPr>
          <w:rFonts w:cs="David" w:hint="cs"/>
          <w:b/>
          <w:bCs/>
          <w:sz w:val="28"/>
          <w:szCs w:val="28"/>
          <w:u w:val="single"/>
          <w:rtl/>
        </w:rPr>
        <w:t>תיאור ה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משך </w:t>
      </w:r>
      <w:r w:rsidRPr="00696831">
        <w:rPr>
          <w:rFonts w:cs="David" w:hint="cs"/>
          <w:b/>
          <w:bCs/>
          <w:sz w:val="28"/>
          <w:szCs w:val="28"/>
          <w:u w:val="single"/>
          <w:rtl/>
        </w:rPr>
        <w:t xml:space="preserve">פעילות </w:t>
      </w:r>
      <w:r>
        <w:rPr>
          <w:rFonts w:cs="David" w:hint="cs"/>
          <w:b/>
          <w:bCs/>
          <w:sz w:val="28"/>
          <w:szCs w:val="28"/>
          <w:u w:val="single"/>
          <w:rtl/>
        </w:rPr>
        <w:t>המיזם בשנים 2018-2022</w:t>
      </w:r>
      <w:r w:rsidRPr="00696831">
        <w:rPr>
          <w:rFonts w:cs="David" w:hint="cs"/>
          <w:b/>
          <w:bCs/>
          <w:sz w:val="28"/>
          <w:szCs w:val="28"/>
          <w:u w:val="single"/>
          <w:rtl/>
        </w:rPr>
        <w:t>:</w:t>
      </w:r>
    </w:p>
    <w:p w:rsidR="003044FD" w:rsidRDefault="003044FD" w:rsidP="003044FD">
      <w:pPr>
        <w:tabs>
          <w:tab w:val="left" w:pos="2366"/>
        </w:tabs>
        <w:spacing w:line="276" w:lineRule="auto"/>
        <w:ind w:left="326"/>
        <w:rPr>
          <w:rFonts w:cs="David"/>
          <w:rtl/>
        </w:rPr>
      </w:pPr>
      <w:r>
        <w:rPr>
          <w:rFonts w:cs="David" w:hint="cs"/>
          <w:rtl/>
        </w:rPr>
        <w:t xml:space="preserve">יעדי המיזם: </w:t>
      </w:r>
      <w:r w:rsidRPr="0030755B">
        <w:rPr>
          <w:rFonts w:cs="David"/>
          <w:rtl/>
        </w:rPr>
        <w:t>בשנים 2022 - 2018 המיזם יתמוך בפיתוח של 5</w:t>
      </w:r>
      <w:r>
        <w:rPr>
          <w:rFonts w:cs="David" w:hint="cs"/>
          <w:rtl/>
        </w:rPr>
        <w:t>,</w:t>
      </w:r>
      <w:r w:rsidRPr="0030755B">
        <w:rPr>
          <w:rFonts w:cs="David"/>
          <w:rtl/>
        </w:rPr>
        <w:t xml:space="preserve">000 </w:t>
      </w:r>
      <w:r>
        <w:rPr>
          <w:rFonts w:cs="David"/>
          <w:rtl/>
        </w:rPr>
        <w:t>–</w:t>
      </w:r>
      <w:r w:rsidRPr="0030755B">
        <w:rPr>
          <w:rFonts w:cs="David"/>
          <w:rtl/>
        </w:rPr>
        <w:t xml:space="preserve"> 4</w:t>
      </w:r>
      <w:r>
        <w:rPr>
          <w:rFonts w:cs="David" w:hint="cs"/>
          <w:rtl/>
        </w:rPr>
        <w:t>,</w:t>
      </w:r>
      <w:r w:rsidRPr="0030755B">
        <w:rPr>
          <w:rFonts w:cs="David"/>
          <w:rtl/>
        </w:rPr>
        <w:t xml:space="preserve">500 </w:t>
      </w:r>
      <w:r>
        <w:rPr>
          <w:rFonts w:cs="David" w:hint="cs"/>
          <w:rtl/>
        </w:rPr>
        <w:t xml:space="preserve">    </w:t>
      </w:r>
      <w:r w:rsidRPr="0030755B">
        <w:rPr>
          <w:rFonts w:cs="David"/>
          <w:rtl/>
        </w:rPr>
        <w:t>עסקים בהיקף הלוואות של כ</w:t>
      </w:r>
      <w:r>
        <w:rPr>
          <w:rFonts w:cs="David" w:hint="cs"/>
          <w:rtl/>
        </w:rPr>
        <w:t>-</w:t>
      </w:r>
      <w:r w:rsidRPr="0030755B">
        <w:rPr>
          <w:rFonts w:cs="David"/>
          <w:rtl/>
        </w:rPr>
        <w:t xml:space="preserve"> 60 מיליון ש"ח.</w:t>
      </w:r>
    </w:p>
    <w:p w:rsidR="003044FD" w:rsidRPr="0030755B" w:rsidRDefault="003044FD" w:rsidP="003044FD">
      <w:pPr>
        <w:tabs>
          <w:tab w:val="left" w:pos="2366"/>
        </w:tabs>
        <w:spacing w:line="276" w:lineRule="auto"/>
        <w:ind w:left="326"/>
        <w:rPr>
          <w:rFonts w:cs="David"/>
          <w:rtl/>
        </w:rPr>
      </w:pPr>
    </w:p>
    <w:p w:rsidR="003044FD" w:rsidRPr="000A0C1B" w:rsidRDefault="003044FD" w:rsidP="003044FD">
      <w:pPr>
        <w:spacing w:line="360" w:lineRule="auto"/>
        <w:ind w:left="326"/>
        <w:jc w:val="both"/>
        <w:rPr>
          <w:rFonts w:cs="David"/>
          <w:b/>
          <w:bCs/>
          <w:rtl/>
        </w:rPr>
      </w:pPr>
      <w:r w:rsidRPr="000A0C1B">
        <w:rPr>
          <w:rFonts w:cs="David" w:hint="cs"/>
          <w:b/>
          <w:bCs/>
          <w:rtl/>
        </w:rPr>
        <w:t>המיזם המשותף פועל בשני מסלולים עיקריים:</w:t>
      </w:r>
    </w:p>
    <w:p w:rsidR="003044FD" w:rsidRDefault="003044FD" w:rsidP="003044FD">
      <w:pPr>
        <w:spacing w:line="360" w:lineRule="auto"/>
        <w:ind w:left="326"/>
        <w:jc w:val="both"/>
        <w:rPr>
          <w:rFonts w:cs="David"/>
          <w:rtl/>
        </w:rPr>
      </w:pPr>
      <w:r w:rsidRPr="00C705FD">
        <w:rPr>
          <w:rFonts w:cs="David" w:hint="cs"/>
          <w:b/>
          <w:bCs/>
          <w:u w:val="single"/>
          <w:rtl/>
        </w:rPr>
        <w:t>מסלול א</w:t>
      </w:r>
      <w:r>
        <w:rPr>
          <w:rFonts w:cs="David" w:hint="cs"/>
          <w:rtl/>
        </w:rPr>
        <w:t>: מתן אשראי עד 10,000 ₪ ולווי עסקי. ההלוואה ניתנת על בסיס של ערבות הדדית.</w:t>
      </w:r>
    </w:p>
    <w:p w:rsidR="003044FD" w:rsidRDefault="003044FD" w:rsidP="003044FD">
      <w:pPr>
        <w:spacing w:line="360" w:lineRule="auto"/>
        <w:ind w:left="326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ההלוואה ניתנת דרך בנק הדואר לתקופה של עד שנתיים. עם סיום החזר הלוואה זו, הנשים יכולות </w:t>
      </w:r>
      <w:r w:rsidRPr="005B5A37">
        <w:rPr>
          <w:rFonts w:cs="David" w:hint="cs"/>
          <w:rtl/>
        </w:rPr>
        <w:t>לקבל הלוואה גדולה יותר</w:t>
      </w:r>
      <w:r>
        <w:rPr>
          <w:rFonts w:cs="David" w:hint="cs"/>
          <w:rtl/>
        </w:rPr>
        <w:t xml:space="preserve"> ובתנאי שיתר חברות הקבוצה עמדו גם הן בכל ההחזרים.</w:t>
      </w:r>
    </w:p>
    <w:p w:rsidR="003044FD" w:rsidRDefault="003044FD" w:rsidP="003044FD">
      <w:pPr>
        <w:spacing w:line="360" w:lineRule="auto"/>
        <w:ind w:left="326"/>
        <w:jc w:val="both"/>
        <w:rPr>
          <w:rFonts w:ascii="Arial" w:hAnsi="Arial" w:cs="Arial"/>
          <w:rtl/>
        </w:rPr>
      </w:pPr>
      <w:r>
        <w:rPr>
          <w:rFonts w:cs="David" w:hint="cs"/>
          <w:rtl/>
        </w:rPr>
        <w:t>קהל היעד: עסקים חדשים או עסקים בשלבי פיתוח ראשוניים</w:t>
      </w:r>
      <w:r w:rsidRPr="005B5A37">
        <w:rPr>
          <w:rFonts w:ascii="Arial" w:hAnsi="Arial" w:cs="Arial" w:hint="cs"/>
          <w:rtl/>
        </w:rPr>
        <w:t>.</w:t>
      </w:r>
    </w:p>
    <w:p w:rsidR="003044FD" w:rsidRPr="00E15568" w:rsidRDefault="003044FD" w:rsidP="003044FD">
      <w:pPr>
        <w:spacing w:line="360" w:lineRule="auto"/>
        <w:ind w:left="326"/>
        <w:jc w:val="both"/>
        <w:rPr>
          <w:rFonts w:cs="David"/>
          <w:rtl/>
        </w:rPr>
      </w:pPr>
      <w:r w:rsidRPr="00E15568">
        <w:rPr>
          <w:rFonts w:cs="David" w:hint="cs"/>
          <w:rtl/>
        </w:rPr>
        <w:lastRenderedPageBreak/>
        <w:t xml:space="preserve">היעד במסלול זה: במהלך 2018-2022 </w:t>
      </w:r>
      <w:proofErr w:type="spellStart"/>
      <w:r w:rsidRPr="00E15568">
        <w:rPr>
          <w:rFonts w:cs="David" w:hint="cs"/>
          <w:rtl/>
        </w:rPr>
        <w:t>ינתנו</w:t>
      </w:r>
      <w:proofErr w:type="spellEnd"/>
      <w:r w:rsidRPr="00E15568">
        <w:rPr>
          <w:rFonts w:cs="David" w:hint="cs"/>
          <w:rtl/>
        </w:rPr>
        <w:t xml:space="preserve"> כ 7,300 הלוואות.</w:t>
      </w:r>
    </w:p>
    <w:p w:rsidR="003044FD" w:rsidRDefault="003044FD" w:rsidP="003044FD">
      <w:pPr>
        <w:spacing w:line="360" w:lineRule="auto"/>
        <w:ind w:left="326"/>
        <w:jc w:val="both"/>
        <w:rPr>
          <w:rFonts w:cs="David"/>
          <w:rtl/>
        </w:rPr>
      </w:pPr>
      <w:r w:rsidRPr="00C705FD">
        <w:rPr>
          <w:rFonts w:cs="David" w:hint="cs"/>
          <w:b/>
          <w:bCs/>
          <w:u w:val="single"/>
          <w:rtl/>
        </w:rPr>
        <w:t>מסלול ב</w:t>
      </w:r>
      <w:r w:rsidRPr="00C705FD">
        <w:rPr>
          <w:rFonts w:cs="David" w:hint="cs"/>
          <w:b/>
          <w:bCs/>
          <w:rtl/>
        </w:rPr>
        <w:t>:</w:t>
      </w:r>
      <w:r w:rsidRPr="005B5A37">
        <w:rPr>
          <w:rFonts w:cs="David" w:hint="cs"/>
          <w:rtl/>
        </w:rPr>
        <w:t xml:space="preserve"> מתן הלוואות חוץ בנקאיות אישיות בהיקף של עד </w:t>
      </w:r>
      <w:r>
        <w:rPr>
          <w:rFonts w:cs="David" w:hint="cs"/>
          <w:rtl/>
        </w:rPr>
        <w:t>3</w:t>
      </w:r>
      <w:r w:rsidRPr="005B5A37">
        <w:rPr>
          <w:rFonts w:cs="David" w:hint="cs"/>
          <w:rtl/>
        </w:rPr>
        <w:t xml:space="preserve">0,000 ₪. </w:t>
      </w:r>
      <w:r>
        <w:rPr>
          <w:rFonts w:cs="David" w:hint="cs"/>
          <w:rtl/>
        </w:rPr>
        <w:t>ההלוואות מיועדות לנשים ערביות בעלות עסקים ברחבי הארץ המנועות מלקבל אשראי בנקאי ונשים שקיבלו אשראי במסגרת מסלול א' או כאלו המעוניינות להקים עסק חדש וקיבלו הכשרה מתאימה.</w:t>
      </w:r>
    </w:p>
    <w:p w:rsidR="004C68FD" w:rsidRDefault="003044FD" w:rsidP="004C68FD">
      <w:pPr>
        <w:spacing w:line="360" w:lineRule="auto"/>
        <w:ind w:left="326"/>
        <w:jc w:val="both"/>
        <w:rPr>
          <w:rFonts w:cs="David"/>
          <w:rtl/>
        </w:rPr>
      </w:pPr>
      <w:r w:rsidRPr="00E15568">
        <w:rPr>
          <w:rFonts w:cs="David" w:hint="cs"/>
          <w:rtl/>
        </w:rPr>
        <w:t>היעד במסלול זה:</w:t>
      </w:r>
      <w:r>
        <w:rPr>
          <w:rFonts w:cs="David" w:hint="cs"/>
          <w:rtl/>
        </w:rPr>
        <w:t xml:space="preserve"> </w:t>
      </w:r>
      <w:r w:rsidRPr="00E15568">
        <w:rPr>
          <w:rFonts w:cs="David" w:hint="cs"/>
          <w:rtl/>
        </w:rPr>
        <w:t xml:space="preserve">במהלך 2018-2022 </w:t>
      </w:r>
      <w:proofErr w:type="spellStart"/>
      <w:r>
        <w:rPr>
          <w:rFonts w:cs="David" w:hint="cs"/>
          <w:rtl/>
        </w:rPr>
        <w:t>ינתנו</w:t>
      </w:r>
      <w:proofErr w:type="spellEnd"/>
      <w:r>
        <w:rPr>
          <w:rFonts w:cs="David" w:hint="cs"/>
          <w:rtl/>
        </w:rPr>
        <w:t xml:space="preserve"> כ 700 </w:t>
      </w:r>
      <w:r w:rsidR="004C68FD">
        <w:rPr>
          <w:rFonts w:cs="David" w:hint="cs"/>
          <w:rtl/>
        </w:rPr>
        <w:t>הלוואות.</w:t>
      </w:r>
    </w:p>
    <w:p w:rsidR="003044FD" w:rsidRPr="004C68FD" w:rsidRDefault="003044FD" w:rsidP="003044FD">
      <w:pPr>
        <w:tabs>
          <w:tab w:val="left" w:pos="2366"/>
        </w:tabs>
        <w:spacing w:line="276" w:lineRule="auto"/>
        <w:rPr>
          <w:rFonts w:cs="David"/>
          <w:i/>
          <w:iCs/>
          <w:rtl/>
        </w:rPr>
      </w:pPr>
    </w:p>
    <w:p w:rsidR="003044FD" w:rsidRPr="00253B01" w:rsidRDefault="003044FD" w:rsidP="003044FD">
      <w:pPr>
        <w:tabs>
          <w:tab w:val="left" w:pos="5078"/>
        </w:tabs>
        <w:spacing w:line="360" w:lineRule="auto"/>
        <w:ind w:left="360"/>
        <w:outlineLvl w:val="0"/>
        <w:rPr>
          <w:rFonts w:cs="David"/>
          <w:u w:val="single"/>
          <w:rtl/>
        </w:rPr>
      </w:pPr>
      <w:r w:rsidRPr="00253B01">
        <w:rPr>
          <w:rFonts w:cs="David"/>
          <w:u w:val="single"/>
          <w:rtl/>
        </w:rPr>
        <w:t>עלויות ומימון</w:t>
      </w:r>
      <w:r w:rsidRPr="00253B01">
        <w:rPr>
          <w:rFonts w:cs="David" w:hint="cs"/>
          <w:u w:val="single"/>
          <w:rtl/>
        </w:rPr>
        <w:t xml:space="preserve"> הפרויקט</w:t>
      </w:r>
      <w:r w:rsidRPr="00253B01">
        <w:rPr>
          <w:rFonts w:cs="David"/>
          <w:u w:val="single"/>
          <w:rtl/>
        </w:rPr>
        <w:t xml:space="preserve">: </w:t>
      </w:r>
      <w:r w:rsidRPr="00253B01">
        <w:rPr>
          <w:rFonts w:cs="David"/>
          <w:rtl/>
        </w:rPr>
        <w:tab/>
      </w:r>
    </w:p>
    <w:p w:rsidR="003044FD" w:rsidRPr="00253B01" w:rsidRDefault="003044FD" w:rsidP="003044FD">
      <w:pPr>
        <w:numPr>
          <w:ilvl w:val="0"/>
          <w:numId w:val="8"/>
        </w:numPr>
        <w:spacing w:line="360" w:lineRule="auto"/>
        <w:ind w:right="-360"/>
        <w:rPr>
          <w:rFonts w:cs="David"/>
        </w:rPr>
      </w:pPr>
      <w:r w:rsidRPr="00253B01">
        <w:rPr>
          <w:rFonts w:cs="David" w:hint="cs"/>
          <w:rtl/>
        </w:rPr>
        <w:t xml:space="preserve">עלות כוללת של הפרויקט ל - 5 </w:t>
      </w:r>
      <w:r>
        <w:rPr>
          <w:rFonts w:cs="David" w:hint="cs"/>
          <w:rtl/>
        </w:rPr>
        <w:t>ה</w:t>
      </w:r>
      <w:r w:rsidRPr="00253B01">
        <w:rPr>
          <w:rFonts w:cs="David" w:hint="cs"/>
          <w:rtl/>
        </w:rPr>
        <w:t xml:space="preserve">שנים הבאות של </w:t>
      </w:r>
      <w:r>
        <w:rPr>
          <w:rFonts w:cs="David" w:hint="cs"/>
          <w:rtl/>
        </w:rPr>
        <w:t>ה</w:t>
      </w:r>
      <w:r w:rsidRPr="00253B01">
        <w:rPr>
          <w:rFonts w:cs="David" w:hint="cs"/>
          <w:rtl/>
        </w:rPr>
        <w:t xml:space="preserve">פעילות תהיה בסך של  </w:t>
      </w:r>
      <w:r w:rsidRPr="00253B01">
        <w:rPr>
          <w:rFonts w:cs="David"/>
          <w:rtl/>
        </w:rPr>
        <w:t>כ</w:t>
      </w:r>
      <w:r w:rsidRPr="00253B01">
        <w:rPr>
          <w:rFonts w:cs="David" w:hint="cs"/>
          <w:rtl/>
        </w:rPr>
        <w:t xml:space="preserve"> </w:t>
      </w:r>
      <w:r w:rsidRPr="00253B01">
        <w:rPr>
          <w:rFonts w:cs="David"/>
          <w:rtl/>
        </w:rPr>
        <w:t xml:space="preserve">– </w:t>
      </w:r>
      <w:r w:rsidRPr="00253B01">
        <w:rPr>
          <w:rFonts w:cs="David" w:hint="cs"/>
          <w:rtl/>
        </w:rPr>
        <w:t>32</w:t>
      </w:r>
      <w:r w:rsidRPr="00253B01">
        <w:rPr>
          <w:rFonts w:cs="David"/>
          <w:rtl/>
        </w:rPr>
        <w:t xml:space="preserve"> מיליון </w:t>
      </w:r>
      <w:r w:rsidRPr="00253B01">
        <w:rPr>
          <w:rFonts w:cs="David" w:hint="cs"/>
          <w:rtl/>
        </w:rPr>
        <w:t xml:space="preserve">₪ </w:t>
      </w:r>
      <w:r>
        <w:rPr>
          <w:rFonts w:cs="David" w:hint="cs"/>
          <w:rtl/>
        </w:rPr>
        <w:t xml:space="preserve"> </w:t>
      </w:r>
      <w:r w:rsidRPr="00253B01">
        <w:rPr>
          <w:rFonts w:cs="David" w:hint="cs"/>
          <w:rtl/>
        </w:rPr>
        <w:t>כולל הוצאות על הלוואות והוצאות תפעול כגון: מנהלה, שכר הצוות המקצועי והכשרתו, מחשוב וביצוע הערכה.</w:t>
      </w:r>
    </w:p>
    <w:p w:rsidR="003044FD" w:rsidRPr="00253B01" w:rsidRDefault="003044FD" w:rsidP="003044FD">
      <w:pPr>
        <w:numPr>
          <w:ilvl w:val="0"/>
          <w:numId w:val="8"/>
        </w:numPr>
        <w:spacing w:line="360" w:lineRule="auto"/>
        <w:rPr>
          <w:rFonts w:cs="David"/>
          <w:rtl/>
        </w:rPr>
      </w:pPr>
      <w:r w:rsidRPr="00253B01">
        <w:rPr>
          <w:rFonts w:cs="David" w:hint="cs"/>
          <w:rtl/>
        </w:rPr>
        <w:t xml:space="preserve">הפרויקט ימומן במשותף באמצעות הסוכנות לעסקים קטנים ובינוניים ועמותת קורת כאשר כל צד יישא ב-50% מהוצאות מימון המיזם.   </w:t>
      </w:r>
    </w:p>
    <w:p w:rsidR="003044FD" w:rsidRPr="00253B01" w:rsidRDefault="003044FD" w:rsidP="003044FD">
      <w:pPr>
        <w:numPr>
          <w:ilvl w:val="0"/>
          <w:numId w:val="8"/>
        </w:numPr>
        <w:spacing w:line="360" w:lineRule="auto"/>
        <w:rPr>
          <w:rFonts w:cs="David"/>
          <w:rtl/>
        </w:rPr>
      </w:pPr>
      <w:r w:rsidRPr="00253B01">
        <w:rPr>
          <w:rFonts w:cs="David" w:hint="cs"/>
          <w:rtl/>
        </w:rPr>
        <w:t xml:space="preserve">מקורות קרנות קורת </w:t>
      </w:r>
      <w:r w:rsidRPr="00253B01">
        <w:rPr>
          <w:rFonts w:cs="David"/>
          <w:rtl/>
        </w:rPr>
        <w:t>–</w:t>
      </w:r>
      <w:r w:rsidRPr="00253B01">
        <w:rPr>
          <w:rFonts w:cs="David" w:hint="cs"/>
          <w:rtl/>
        </w:rPr>
        <w:t xml:space="preserve"> הון עצמי, מענקים מתורמים והלוואות.</w:t>
      </w:r>
    </w:p>
    <w:p w:rsidR="003044FD" w:rsidRPr="00253B01" w:rsidRDefault="003044FD" w:rsidP="003044FD">
      <w:pPr>
        <w:numPr>
          <w:ilvl w:val="0"/>
          <w:numId w:val="8"/>
        </w:numPr>
        <w:spacing w:line="360" w:lineRule="auto"/>
        <w:rPr>
          <w:rFonts w:cs="David"/>
        </w:rPr>
      </w:pPr>
      <w:r w:rsidRPr="00253B01">
        <w:rPr>
          <w:rFonts w:cs="David" w:hint="cs"/>
          <w:rtl/>
        </w:rPr>
        <w:t xml:space="preserve">בשנים 2018-2022 תקצה הסוכנות למיזם 13.5 </w:t>
      </w:r>
      <w:proofErr w:type="spellStart"/>
      <w:r w:rsidRPr="00253B01">
        <w:rPr>
          <w:rFonts w:cs="David" w:hint="cs"/>
          <w:rtl/>
        </w:rPr>
        <w:t>מלש"ח</w:t>
      </w:r>
      <w:proofErr w:type="spellEnd"/>
      <w:r w:rsidRPr="00253B01">
        <w:rPr>
          <w:rFonts w:cs="David" w:hint="cs"/>
          <w:rtl/>
        </w:rPr>
        <w:t xml:space="preserve"> ממקורותיה כאשר באותה תקופה תעמיד קורת סכום זהה. יתרת התקציב </w:t>
      </w:r>
      <w:r w:rsidRPr="00253B01">
        <w:rPr>
          <w:rFonts w:cs="David"/>
          <w:rtl/>
        </w:rPr>
        <w:t>–</w:t>
      </w:r>
      <w:r w:rsidRPr="00253B01">
        <w:rPr>
          <w:rFonts w:cs="David" w:hint="cs"/>
          <w:rtl/>
        </w:rPr>
        <w:t xml:space="preserve"> כ 5 </w:t>
      </w:r>
      <w:proofErr w:type="spellStart"/>
      <w:r w:rsidRPr="00253B01">
        <w:rPr>
          <w:rFonts w:cs="David" w:hint="cs"/>
          <w:rtl/>
        </w:rPr>
        <w:t>מלש"ח</w:t>
      </w:r>
      <w:proofErr w:type="spellEnd"/>
      <w:r w:rsidRPr="00253B01">
        <w:rPr>
          <w:rFonts w:cs="David" w:hint="cs"/>
          <w:rtl/>
        </w:rPr>
        <w:t>, תגיע מהכנסות עצמיות של המיזם (ריביות ודמי השתתפות).</w:t>
      </w:r>
    </w:p>
    <w:p w:rsidR="003044FD" w:rsidRPr="00253B01" w:rsidRDefault="003044FD" w:rsidP="003044FD">
      <w:pPr>
        <w:spacing w:line="360" w:lineRule="auto"/>
        <w:rPr>
          <w:rFonts w:cs="David"/>
          <w:rtl/>
        </w:rPr>
      </w:pPr>
    </w:p>
    <w:p w:rsidR="003044FD" w:rsidRPr="00253B01" w:rsidRDefault="003044FD" w:rsidP="003044FD">
      <w:pPr>
        <w:spacing w:line="360" w:lineRule="auto"/>
        <w:rPr>
          <w:rFonts w:cs="David"/>
          <w:rtl/>
        </w:rPr>
      </w:pPr>
    </w:p>
    <w:p w:rsidR="003044FD" w:rsidRPr="00253B01" w:rsidRDefault="003044FD" w:rsidP="003044FD">
      <w:pPr>
        <w:spacing w:line="360" w:lineRule="auto"/>
        <w:rPr>
          <w:rFonts w:cs="David"/>
          <w:rtl/>
        </w:rPr>
      </w:pPr>
    </w:p>
    <w:p w:rsidR="003044FD" w:rsidRDefault="003044FD" w:rsidP="003044FD">
      <w:pPr>
        <w:spacing w:line="360" w:lineRule="auto"/>
        <w:rPr>
          <w:rFonts w:cs="David"/>
          <w:rtl/>
        </w:rPr>
      </w:pPr>
    </w:p>
    <w:p w:rsidR="00253B01" w:rsidRPr="00253B01" w:rsidRDefault="00253B01" w:rsidP="00253B01">
      <w:pPr>
        <w:spacing w:line="360" w:lineRule="auto"/>
        <w:rPr>
          <w:rFonts w:cs="David"/>
          <w:rtl/>
        </w:rPr>
      </w:pPr>
    </w:p>
    <w:p w:rsidR="00253B01" w:rsidRPr="00253B01" w:rsidRDefault="00253B01" w:rsidP="00253B01">
      <w:pPr>
        <w:spacing w:line="360" w:lineRule="auto"/>
        <w:rPr>
          <w:rFonts w:cs="David"/>
          <w:rtl/>
        </w:rPr>
      </w:pPr>
    </w:p>
    <w:p w:rsidR="00253B01" w:rsidRDefault="00253B01" w:rsidP="00253B01">
      <w:pPr>
        <w:spacing w:line="360" w:lineRule="auto"/>
        <w:rPr>
          <w:rFonts w:cs="David"/>
          <w:rtl/>
        </w:rPr>
      </w:pPr>
    </w:p>
    <w:p w:rsidR="00E6348A" w:rsidRDefault="00E6348A" w:rsidP="00253B01">
      <w:pPr>
        <w:spacing w:line="360" w:lineRule="auto"/>
        <w:rPr>
          <w:rFonts w:cs="David"/>
          <w:rtl/>
        </w:rPr>
      </w:pPr>
    </w:p>
    <w:p w:rsidR="00E6348A" w:rsidRDefault="00E6348A" w:rsidP="00253B01">
      <w:pPr>
        <w:spacing w:line="360" w:lineRule="auto"/>
        <w:rPr>
          <w:rFonts w:cs="David"/>
          <w:rtl/>
        </w:rPr>
      </w:pPr>
    </w:p>
    <w:p w:rsidR="00E6348A" w:rsidRDefault="00E6348A" w:rsidP="00253B01">
      <w:pPr>
        <w:spacing w:line="360" w:lineRule="auto"/>
        <w:rPr>
          <w:rFonts w:cs="David"/>
          <w:rtl/>
        </w:rPr>
      </w:pPr>
    </w:p>
    <w:p w:rsidR="00E6348A" w:rsidRDefault="00E6348A" w:rsidP="00253B01">
      <w:pPr>
        <w:spacing w:line="360" w:lineRule="auto"/>
        <w:rPr>
          <w:rFonts w:cs="David"/>
          <w:rtl/>
        </w:rPr>
      </w:pPr>
    </w:p>
    <w:p w:rsidR="00E6348A" w:rsidRDefault="00E6348A" w:rsidP="00253B01">
      <w:pPr>
        <w:spacing w:line="360" w:lineRule="auto"/>
        <w:rPr>
          <w:rFonts w:cs="David"/>
          <w:rtl/>
        </w:rPr>
      </w:pPr>
    </w:p>
    <w:p w:rsidR="00E6348A" w:rsidRDefault="00E6348A" w:rsidP="00253B01">
      <w:pPr>
        <w:spacing w:line="360" w:lineRule="auto"/>
        <w:rPr>
          <w:rFonts w:cs="David"/>
          <w:rtl/>
        </w:rPr>
      </w:pPr>
    </w:p>
    <w:p w:rsidR="00E6348A" w:rsidRDefault="00E6348A" w:rsidP="00253B01">
      <w:pPr>
        <w:spacing w:line="360" w:lineRule="auto"/>
        <w:rPr>
          <w:rFonts w:cs="David"/>
          <w:rtl/>
        </w:rPr>
      </w:pPr>
    </w:p>
    <w:p w:rsidR="00E6348A" w:rsidRDefault="00E6348A" w:rsidP="00253B01">
      <w:pPr>
        <w:spacing w:line="360" w:lineRule="auto"/>
        <w:rPr>
          <w:rFonts w:cs="David"/>
          <w:rtl/>
        </w:rPr>
      </w:pPr>
    </w:p>
    <w:p w:rsidR="000C386E" w:rsidRDefault="000C386E" w:rsidP="00253B01">
      <w:pPr>
        <w:spacing w:line="360" w:lineRule="auto"/>
        <w:rPr>
          <w:rFonts w:cs="David"/>
          <w:rtl/>
        </w:rPr>
      </w:pPr>
    </w:p>
    <w:p w:rsidR="00253B01" w:rsidRPr="00253B01" w:rsidRDefault="00253B01" w:rsidP="00253B01">
      <w:pPr>
        <w:spacing w:line="360" w:lineRule="auto"/>
        <w:outlineLvl w:val="0"/>
        <w:rPr>
          <w:rFonts w:cs="David"/>
          <w:b/>
          <w:bCs/>
          <w:rtl/>
        </w:rPr>
      </w:pPr>
      <w:r w:rsidRPr="00253B01">
        <w:rPr>
          <w:rFonts w:cs="David"/>
          <w:b/>
          <w:bCs/>
          <w:rtl/>
        </w:rPr>
        <w:lastRenderedPageBreak/>
        <w:t>תחזית פעילות ועלויות (</w:t>
      </w:r>
      <w:r w:rsidRPr="00253B01">
        <w:rPr>
          <w:rFonts w:cs="David" w:hint="cs"/>
          <w:b/>
          <w:bCs/>
          <w:rtl/>
        </w:rPr>
        <w:t xml:space="preserve">באלפי </w:t>
      </w:r>
      <w:r w:rsidRPr="00253B01">
        <w:rPr>
          <w:rFonts w:cs="David"/>
          <w:b/>
          <w:bCs/>
          <w:rtl/>
        </w:rPr>
        <w:t>₪)</w:t>
      </w:r>
      <w:r w:rsidRPr="00253B01">
        <w:rPr>
          <w:rFonts w:cs="David" w:hint="cs"/>
          <w:b/>
          <w:bCs/>
          <w:rtl/>
        </w:rPr>
        <w:t>:</w:t>
      </w:r>
    </w:p>
    <w:p w:rsidR="00253B01" w:rsidRPr="00253B01" w:rsidRDefault="00253B01" w:rsidP="00253B01">
      <w:pPr>
        <w:spacing w:line="360" w:lineRule="auto"/>
        <w:outlineLvl w:val="0"/>
        <w:rPr>
          <w:rFonts w:cs="David"/>
          <w:b/>
          <w:bCs/>
          <w:rtl/>
        </w:rPr>
      </w:pPr>
    </w:p>
    <w:p w:rsidR="00253B01" w:rsidRPr="00253B01" w:rsidRDefault="00253B01" w:rsidP="00253B01">
      <w:pPr>
        <w:spacing w:line="360" w:lineRule="auto"/>
        <w:outlineLvl w:val="0"/>
        <w:rPr>
          <w:rFonts w:cs="David"/>
          <w:b/>
          <w:bCs/>
          <w:rtl/>
        </w:rPr>
      </w:pPr>
      <w:r w:rsidRPr="00253B01">
        <w:rPr>
          <w:rFonts w:hint="cs"/>
          <w:noProof/>
          <w:rtl/>
          <w:lang w:eastAsia="en-US"/>
        </w:rPr>
        <w:drawing>
          <wp:inline distT="0" distB="0" distL="0" distR="0" wp14:anchorId="7B7E485D" wp14:editId="36AB1BF6">
            <wp:extent cx="5897344" cy="6324600"/>
            <wp:effectExtent l="0" t="0" r="8255" b="0"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5" cy="6322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3B01" w:rsidRPr="00253B01" w:rsidRDefault="00253B01" w:rsidP="00253B01">
      <w:pPr>
        <w:spacing w:line="360" w:lineRule="auto"/>
        <w:outlineLvl w:val="0"/>
        <w:rPr>
          <w:rFonts w:cs="David"/>
          <w:b/>
          <w:bCs/>
          <w:rtl/>
        </w:rPr>
      </w:pPr>
    </w:p>
    <w:p w:rsidR="00253B01" w:rsidRPr="00253B01" w:rsidRDefault="00253B01" w:rsidP="00253B01">
      <w:pPr>
        <w:spacing w:line="360" w:lineRule="auto"/>
        <w:outlineLvl w:val="0"/>
        <w:rPr>
          <w:rFonts w:cs="David"/>
          <w:b/>
          <w:bCs/>
          <w:rtl/>
        </w:rPr>
      </w:pPr>
    </w:p>
    <w:p w:rsidR="00253B01" w:rsidRPr="00253B01" w:rsidRDefault="00253B01" w:rsidP="00253B01">
      <w:pPr>
        <w:spacing w:line="360" w:lineRule="auto"/>
        <w:outlineLvl w:val="0"/>
        <w:rPr>
          <w:rFonts w:cs="David"/>
          <w:b/>
          <w:bCs/>
          <w:rtl/>
        </w:rPr>
      </w:pPr>
    </w:p>
    <w:p w:rsidR="00253B01" w:rsidRPr="00253B01" w:rsidRDefault="00253B01" w:rsidP="00253B01">
      <w:pPr>
        <w:spacing w:line="360" w:lineRule="auto"/>
        <w:outlineLvl w:val="0"/>
        <w:rPr>
          <w:rFonts w:cs="David"/>
          <w:b/>
          <w:bCs/>
          <w:rtl/>
        </w:rPr>
      </w:pPr>
    </w:p>
    <w:p w:rsidR="00253B01" w:rsidRPr="00253B01" w:rsidRDefault="00253B01" w:rsidP="00253B01">
      <w:pPr>
        <w:spacing w:line="360" w:lineRule="auto"/>
        <w:outlineLvl w:val="0"/>
        <w:rPr>
          <w:rFonts w:cs="David"/>
          <w:b/>
          <w:bCs/>
          <w:rtl/>
        </w:rPr>
      </w:pPr>
    </w:p>
    <w:p w:rsidR="00253B01" w:rsidRPr="00253B01" w:rsidRDefault="00253B01" w:rsidP="00253B01">
      <w:pPr>
        <w:rPr>
          <w:rFonts w:ascii="Arial" w:hAnsi="Arial" w:cs="David"/>
          <w:b/>
          <w:bCs/>
          <w:rtl/>
        </w:rPr>
      </w:pPr>
    </w:p>
    <w:p w:rsidR="00253B01" w:rsidRPr="00253B01" w:rsidRDefault="00253B01" w:rsidP="00253B01">
      <w:pPr>
        <w:rPr>
          <w:rFonts w:ascii="Arial" w:hAnsi="Arial" w:cs="David"/>
          <w:b/>
          <w:bCs/>
          <w:rtl/>
        </w:rPr>
      </w:pPr>
      <w:r w:rsidRPr="00253B01">
        <w:rPr>
          <w:rFonts w:ascii="Arial" w:hAnsi="Arial" w:cs="David"/>
          <w:b/>
          <w:bCs/>
          <w:rtl/>
        </w:rPr>
        <w:t>פרוט  עלויות  התפעול</w:t>
      </w:r>
      <w:r w:rsidRPr="00253B01">
        <w:rPr>
          <w:rFonts w:ascii="Arial" w:hAnsi="Arial" w:cs="David" w:hint="cs"/>
          <w:b/>
          <w:bCs/>
          <w:rtl/>
        </w:rPr>
        <w:t>:</w:t>
      </w:r>
      <w:r w:rsidRPr="00253B01">
        <w:rPr>
          <w:rFonts w:ascii="Arial" w:hAnsi="Arial" w:cs="David"/>
          <w:b/>
          <w:bCs/>
          <w:rtl/>
        </w:rPr>
        <w:t xml:space="preserve">   </w:t>
      </w:r>
    </w:p>
    <w:p w:rsidR="00253B01" w:rsidRPr="00253B01" w:rsidRDefault="00253B01" w:rsidP="00253B01">
      <w:pPr>
        <w:rPr>
          <w:rFonts w:ascii="Arial" w:hAnsi="Arial" w:cs="David"/>
          <w:b/>
          <w:bCs/>
          <w:rtl/>
        </w:rPr>
      </w:pPr>
    </w:p>
    <w:tbl>
      <w:tblPr>
        <w:tblW w:w="8042" w:type="dxa"/>
        <w:tblCellSpacing w:w="0" w:type="dxa"/>
        <w:tblInd w:w="29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10"/>
        <w:gridCol w:w="986"/>
        <w:gridCol w:w="966"/>
        <w:gridCol w:w="1069"/>
        <w:gridCol w:w="1068"/>
        <w:gridCol w:w="1160"/>
        <w:gridCol w:w="1683"/>
      </w:tblGrid>
      <w:tr w:rsidR="00253B01" w:rsidRPr="00253B01" w:rsidTr="003B292E">
        <w:trPr>
          <w:trHeight w:val="274"/>
          <w:tblCellSpacing w:w="0" w:type="dxa"/>
        </w:trPr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b/>
                <w:bCs/>
                <w:color w:val="0000FF"/>
                <w:u w:val="single"/>
                <w:rtl/>
              </w:rPr>
            </w:pPr>
            <w:r w:rsidRPr="00253B01">
              <w:rPr>
                <w:rFonts w:cs="David" w:hint="cs"/>
                <w:b/>
                <w:bCs/>
                <w:color w:val="0000FF"/>
                <w:u w:val="single"/>
                <w:rtl/>
              </w:rPr>
              <w:t xml:space="preserve">סך </w:t>
            </w:r>
            <w:proofErr w:type="spellStart"/>
            <w:r w:rsidRPr="00253B01">
              <w:rPr>
                <w:rFonts w:cs="David" w:hint="cs"/>
                <w:b/>
                <w:bCs/>
                <w:color w:val="0000FF"/>
                <w:u w:val="single"/>
                <w:rtl/>
              </w:rPr>
              <w:t>הכל</w:t>
            </w:r>
            <w:proofErr w:type="spellEnd"/>
          </w:p>
        </w:tc>
        <w:tc>
          <w:tcPr>
            <w:tcW w:w="98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color w:val="0000FF"/>
              </w:rPr>
            </w:pPr>
            <w:r w:rsidRPr="00253B01">
              <w:rPr>
                <w:rFonts w:cs="David" w:hint="cs"/>
                <w:b/>
                <w:bCs/>
                <w:color w:val="0000FF"/>
                <w:u w:val="single"/>
                <w:rtl/>
              </w:rPr>
              <w:t>2022</w:t>
            </w:r>
          </w:p>
        </w:tc>
        <w:tc>
          <w:tcPr>
            <w:tcW w:w="9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E6348A">
            <w:pPr>
              <w:spacing w:line="360" w:lineRule="auto"/>
              <w:jc w:val="center"/>
              <w:rPr>
                <w:rFonts w:cs="David"/>
                <w:color w:val="0000FF"/>
              </w:rPr>
            </w:pPr>
            <w:r w:rsidRPr="00253B01">
              <w:rPr>
                <w:rFonts w:cs="David" w:hint="cs"/>
                <w:b/>
                <w:bCs/>
                <w:color w:val="0000FF"/>
                <w:u w:val="single"/>
                <w:rtl/>
              </w:rPr>
              <w:t>202</w:t>
            </w:r>
            <w:r w:rsidR="00E6348A">
              <w:rPr>
                <w:rFonts w:cs="David" w:hint="cs"/>
                <w:b/>
                <w:bCs/>
                <w:color w:val="0000FF"/>
                <w:u w:val="single"/>
                <w:rtl/>
              </w:rPr>
              <w:t>1</w:t>
            </w:r>
          </w:p>
        </w:tc>
        <w:tc>
          <w:tcPr>
            <w:tcW w:w="10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color w:val="0000FF"/>
              </w:rPr>
            </w:pPr>
            <w:r w:rsidRPr="00253B01">
              <w:rPr>
                <w:rFonts w:cs="David" w:hint="cs"/>
                <w:b/>
                <w:bCs/>
                <w:color w:val="0000FF"/>
                <w:u w:val="single"/>
                <w:rtl/>
              </w:rPr>
              <w:t>2020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color w:val="0000FF"/>
              </w:rPr>
            </w:pPr>
            <w:r w:rsidRPr="00253B01">
              <w:rPr>
                <w:rFonts w:cs="David" w:hint="cs"/>
                <w:b/>
                <w:bCs/>
                <w:color w:val="0000FF"/>
                <w:u w:val="single"/>
                <w:rtl/>
              </w:rPr>
              <w:t>2019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b/>
                <w:bCs/>
                <w:color w:val="0000FF"/>
                <w:u w:val="single"/>
              </w:rPr>
            </w:pPr>
            <w:r w:rsidRPr="00253B01">
              <w:rPr>
                <w:rFonts w:cs="David" w:hint="cs"/>
                <w:b/>
                <w:bCs/>
                <w:color w:val="0000FF"/>
                <w:u w:val="single"/>
                <w:rtl/>
              </w:rPr>
              <w:t xml:space="preserve">2018 </w:t>
            </w:r>
          </w:p>
        </w:tc>
        <w:tc>
          <w:tcPr>
            <w:tcW w:w="16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spacing w:line="360" w:lineRule="auto"/>
              <w:rPr>
                <w:rFonts w:cs="David"/>
                <w:b/>
                <w:bCs/>
                <w:color w:val="0070C0"/>
                <w:u w:val="single"/>
              </w:rPr>
            </w:pPr>
            <w:r w:rsidRPr="00253B01">
              <w:rPr>
                <w:rFonts w:cs="David" w:hint="cs"/>
                <w:b/>
                <w:bCs/>
                <w:color w:val="0000FF"/>
                <w:u w:val="single"/>
                <w:rtl/>
              </w:rPr>
              <w:t>עלויות תפעול     (אלפי ₪)</w:t>
            </w:r>
          </w:p>
        </w:tc>
      </w:tr>
      <w:tr w:rsidR="00253B01" w:rsidRPr="00253B01" w:rsidTr="003B292E">
        <w:trPr>
          <w:trHeight w:val="383"/>
          <w:tblCellSpacing w:w="0" w:type="dxa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2,250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450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450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450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450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450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rPr>
                <w:rFonts w:cs="David"/>
                <w:color w:val="FF0000"/>
              </w:rPr>
            </w:pPr>
            <w:r w:rsidRPr="00253B01">
              <w:rPr>
                <w:rFonts w:cs="David" w:hint="cs"/>
                <w:rtl/>
              </w:rPr>
              <w:t>הוצאות משרד</w:t>
            </w:r>
            <w:r w:rsidRPr="00253B01">
              <w:rPr>
                <w:rFonts w:cs="David" w:hint="cs"/>
                <w:color w:val="FF0000"/>
                <w:rtl/>
              </w:rPr>
              <w:t xml:space="preserve">  (1)</w:t>
            </w:r>
          </w:p>
        </w:tc>
      </w:tr>
      <w:tr w:rsidR="00253B01" w:rsidRPr="00253B01" w:rsidTr="003B292E">
        <w:trPr>
          <w:trHeight w:val="465"/>
          <w:tblCellSpacing w:w="0" w:type="dxa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18,200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3,700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3,650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3,650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bookmarkStart w:id="1" w:name="OLE_LINK3"/>
            <w:bookmarkStart w:id="2" w:name="OLE_LINK4"/>
            <w:r w:rsidRPr="00253B01">
              <w:rPr>
                <w:rFonts w:cs="David" w:hint="cs"/>
                <w:rtl/>
              </w:rPr>
              <w:t>3,</w:t>
            </w:r>
            <w:bookmarkEnd w:id="1"/>
            <w:bookmarkEnd w:id="2"/>
            <w:r w:rsidRPr="00253B01">
              <w:rPr>
                <w:rFonts w:cs="David" w:hint="cs"/>
                <w:rtl/>
              </w:rPr>
              <w:t>650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3,550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 xml:space="preserve">צוות הפרויקט  </w:t>
            </w:r>
            <w:r w:rsidRPr="00253B01">
              <w:rPr>
                <w:rFonts w:cs="David" w:hint="cs"/>
                <w:color w:val="FF0000"/>
                <w:rtl/>
              </w:rPr>
              <w:t>(2)</w:t>
            </w:r>
          </w:p>
        </w:tc>
      </w:tr>
      <w:tr w:rsidR="00253B01" w:rsidRPr="00253B01" w:rsidTr="003B292E">
        <w:trPr>
          <w:trHeight w:val="405"/>
          <w:tblCellSpacing w:w="0" w:type="dxa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550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150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100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100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100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100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 xml:space="preserve">הכשרת צוות, מחשוב והערכה </w:t>
            </w:r>
            <w:r w:rsidRPr="00253B01">
              <w:rPr>
                <w:rFonts w:cs="David" w:hint="cs"/>
                <w:color w:val="FF0000"/>
                <w:rtl/>
              </w:rPr>
              <w:t>(3)</w:t>
            </w:r>
          </w:p>
        </w:tc>
      </w:tr>
      <w:tr w:rsidR="00253B01" w:rsidRPr="00253B01" w:rsidTr="003B292E">
        <w:trPr>
          <w:trHeight w:val="405"/>
          <w:tblCellSpacing w:w="0" w:type="dxa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3000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600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600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600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>600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</w:rPr>
            </w:pPr>
            <w:r w:rsidRPr="00253B01">
              <w:rPr>
                <w:rFonts w:cs="David" w:hint="cs"/>
                <w:rtl/>
              </w:rPr>
              <w:t>600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rPr>
                <w:rFonts w:cs="David"/>
                <w:rtl/>
              </w:rPr>
            </w:pPr>
            <w:r w:rsidRPr="00253B01">
              <w:rPr>
                <w:rFonts w:cs="David" w:hint="cs"/>
                <w:rtl/>
              </w:rPr>
              <w:t xml:space="preserve">ניהול פרויקט </w:t>
            </w:r>
            <w:r w:rsidRPr="00253B01">
              <w:rPr>
                <w:rFonts w:cs="David" w:hint="cs"/>
                <w:color w:val="FF0000"/>
                <w:rtl/>
              </w:rPr>
              <w:t>(4)</w:t>
            </w:r>
          </w:p>
        </w:tc>
      </w:tr>
      <w:tr w:rsidR="00253B01" w:rsidRPr="00253B01" w:rsidTr="003B292E">
        <w:trPr>
          <w:trHeight w:val="465"/>
          <w:tblCellSpacing w:w="0" w:type="dxa"/>
        </w:trPr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b/>
                <w:bCs/>
                <w:color w:val="0000FF"/>
                <w:rtl/>
              </w:rPr>
            </w:pPr>
            <w:r w:rsidRPr="00253B01">
              <w:rPr>
                <w:rFonts w:cs="David" w:hint="cs"/>
                <w:b/>
                <w:bCs/>
                <w:color w:val="0000FF"/>
                <w:rtl/>
              </w:rPr>
              <w:t>24,000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b/>
                <w:bCs/>
                <w:color w:val="0000FF"/>
              </w:rPr>
            </w:pPr>
            <w:r w:rsidRPr="00253B01">
              <w:rPr>
                <w:rFonts w:cs="David" w:hint="cs"/>
                <w:b/>
                <w:bCs/>
                <w:color w:val="0000FF"/>
                <w:rtl/>
              </w:rPr>
              <w:t>4,900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b/>
                <w:bCs/>
                <w:color w:val="0000FF"/>
              </w:rPr>
            </w:pPr>
            <w:r w:rsidRPr="00253B01">
              <w:rPr>
                <w:rFonts w:cs="David" w:hint="cs"/>
                <w:b/>
                <w:bCs/>
                <w:color w:val="0000FF"/>
                <w:rtl/>
              </w:rPr>
              <w:t>4,800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b/>
                <w:bCs/>
                <w:color w:val="0000FF"/>
              </w:rPr>
            </w:pPr>
            <w:r w:rsidRPr="00253B01">
              <w:rPr>
                <w:rFonts w:cs="David" w:hint="cs"/>
                <w:b/>
                <w:bCs/>
                <w:color w:val="0000FF"/>
                <w:rtl/>
              </w:rPr>
              <w:t>4,800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b/>
                <w:bCs/>
                <w:color w:val="0000FF"/>
              </w:rPr>
            </w:pPr>
            <w:r w:rsidRPr="00253B01">
              <w:rPr>
                <w:rFonts w:cs="David" w:hint="cs"/>
                <w:b/>
                <w:bCs/>
                <w:color w:val="0000FF"/>
                <w:rtl/>
              </w:rPr>
              <w:t>4,800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spacing w:line="360" w:lineRule="auto"/>
              <w:jc w:val="center"/>
              <w:rPr>
                <w:rFonts w:cs="David"/>
                <w:b/>
                <w:bCs/>
                <w:color w:val="0000FF"/>
              </w:rPr>
            </w:pPr>
            <w:r w:rsidRPr="00253B01">
              <w:rPr>
                <w:rFonts w:cs="David" w:hint="cs"/>
                <w:b/>
                <w:bCs/>
                <w:color w:val="0000FF"/>
                <w:rtl/>
              </w:rPr>
              <w:t>4,700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253B01" w:rsidRPr="00253B01" w:rsidRDefault="00253B01" w:rsidP="00253B01">
            <w:pPr>
              <w:rPr>
                <w:rFonts w:cs="David"/>
                <w:b/>
                <w:bCs/>
                <w:color w:val="0000FF"/>
              </w:rPr>
            </w:pPr>
            <w:r w:rsidRPr="00253B01">
              <w:rPr>
                <w:rFonts w:cs="David"/>
                <w:b/>
                <w:bCs/>
                <w:color w:val="0000FF"/>
                <w:rtl/>
              </w:rPr>
              <w:t>סה"כ עלו</w:t>
            </w:r>
            <w:r w:rsidRPr="00253B01">
              <w:rPr>
                <w:rFonts w:cs="David" w:hint="cs"/>
                <w:b/>
                <w:bCs/>
                <w:color w:val="0000FF"/>
                <w:rtl/>
              </w:rPr>
              <w:t>יות</w:t>
            </w:r>
            <w:r w:rsidRPr="00253B01">
              <w:rPr>
                <w:rFonts w:cs="David"/>
                <w:b/>
                <w:bCs/>
                <w:color w:val="0000FF"/>
                <w:rtl/>
              </w:rPr>
              <w:t xml:space="preserve"> </w:t>
            </w:r>
            <w:r w:rsidRPr="00253B01">
              <w:rPr>
                <w:rFonts w:cs="David" w:hint="cs"/>
                <w:b/>
                <w:bCs/>
                <w:color w:val="0000FF"/>
                <w:rtl/>
              </w:rPr>
              <w:t xml:space="preserve">תפעול </w:t>
            </w:r>
          </w:p>
        </w:tc>
      </w:tr>
    </w:tbl>
    <w:p w:rsidR="00253B01" w:rsidRPr="00253B01" w:rsidRDefault="00253B01" w:rsidP="00253B01">
      <w:pPr>
        <w:rPr>
          <w:rFonts w:cs="David"/>
          <w:b/>
          <w:bCs/>
          <w:rtl/>
        </w:rPr>
      </w:pPr>
    </w:p>
    <w:p w:rsidR="00253B01" w:rsidRPr="00253B01" w:rsidRDefault="00253B01" w:rsidP="00253B01">
      <w:pPr>
        <w:spacing w:line="360" w:lineRule="auto"/>
        <w:rPr>
          <w:rFonts w:cs="David"/>
          <w:b/>
          <w:bCs/>
          <w:rtl/>
        </w:rPr>
      </w:pPr>
    </w:p>
    <w:p w:rsidR="00253B01" w:rsidRPr="00253B01" w:rsidRDefault="00253B01" w:rsidP="00253B01">
      <w:pPr>
        <w:spacing w:line="360" w:lineRule="auto"/>
        <w:rPr>
          <w:rFonts w:cs="David"/>
          <w:rtl/>
        </w:rPr>
      </w:pPr>
      <w:r w:rsidRPr="00253B01">
        <w:rPr>
          <w:rFonts w:cs="David" w:hint="cs"/>
          <w:b/>
          <w:bCs/>
          <w:rtl/>
        </w:rPr>
        <w:t xml:space="preserve">הסבר לעלויות:                                                                                                                                               </w:t>
      </w:r>
      <w:r w:rsidRPr="00253B01">
        <w:rPr>
          <w:rFonts w:cs="David" w:hint="cs"/>
          <w:rtl/>
        </w:rPr>
        <w:t xml:space="preserve">1. המיזם המשותף  פועל באזור הדרום ממשרד ברהט, באזור הצפון ממשרד בנצרת ובאזור המרכז וירושלים ממשרד בכפר קאסם.  ההוצאות כוללות -  שכ"ד, טלפון, ציוד משרדי, עלויות גביה ומשפטיות, הנה"ח, חומר פרסומי </w:t>
      </w:r>
      <w:proofErr w:type="spellStart"/>
      <w:r w:rsidRPr="00253B01">
        <w:rPr>
          <w:rFonts w:cs="David" w:hint="cs"/>
          <w:rtl/>
        </w:rPr>
        <w:t>וכו</w:t>
      </w:r>
      <w:proofErr w:type="spellEnd"/>
      <w:r w:rsidRPr="00253B01">
        <w:rPr>
          <w:rFonts w:cs="David" w:hint="cs"/>
          <w:rtl/>
        </w:rPr>
        <w:t xml:space="preserve">'.                                                                   </w:t>
      </w:r>
    </w:p>
    <w:p w:rsidR="00253B01" w:rsidRPr="00253B01" w:rsidRDefault="00253B01" w:rsidP="00253B01">
      <w:pPr>
        <w:spacing w:line="360" w:lineRule="auto"/>
        <w:rPr>
          <w:rFonts w:cs="David"/>
          <w:rtl/>
        </w:rPr>
      </w:pPr>
      <w:r w:rsidRPr="00253B01">
        <w:rPr>
          <w:rFonts w:cs="David" w:hint="cs"/>
          <w:rtl/>
        </w:rPr>
        <w:t xml:space="preserve"> 2. המודל של הפרויקט מבוסס על נשות צוות העובדות בשטח. כל אשת צוות מנהלת כ 100-120 לקוחות. כמו כן, בכל אזור ישנה מנהלת אזור ועובדת אחת במשרד. </w:t>
      </w:r>
    </w:p>
    <w:p w:rsidR="00253B01" w:rsidRPr="00253B01" w:rsidRDefault="00253B01" w:rsidP="00253B01">
      <w:pPr>
        <w:spacing w:line="360" w:lineRule="auto"/>
        <w:rPr>
          <w:rFonts w:cs="David"/>
          <w:rtl/>
        </w:rPr>
      </w:pPr>
      <w:r w:rsidRPr="00253B01">
        <w:rPr>
          <w:rFonts w:cs="David" w:hint="cs"/>
          <w:rtl/>
        </w:rPr>
        <w:t>סה"כ צפי עובדות בפרויקט:  מצב בספטמבר 2017 -  7 עובדות בדרום, 10  בצפון,  7 במרכז ו 2 בירושלים.  סה"כ 26 עובדות בסניפים.</w:t>
      </w:r>
    </w:p>
    <w:p w:rsidR="00253B01" w:rsidRPr="00253B01" w:rsidRDefault="00253B01" w:rsidP="00253B01">
      <w:pPr>
        <w:spacing w:line="360" w:lineRule="auto"/>
        <w:rPr>
          <w:rFonts w:cs="David"/>
          <w:rtl/>
        </w:rPr>
      </w:pPr>
      <w:r w:rsidRPr="00253B01">
        <w:rPr>
          <w:rFonts w:cs="David" w:hint="cs"/>
          <w:rtl/>
        </w:rPr>
        <w:t xml:space="preserve">התחזית כוללת תוספת של שתי עובדות שטח במרכז ובירושלים סה"כ  28  עובדות.   </w:t>
      </w:r>
    </w:p>
    <w:p w:rsidR="00253B01" w:rsidRPr="00253B01" w:rsidRDefault="00253B01" w:rsidP="00253B01">
      <w:pPr>
        <w:spacing w:line="360" w:lineRule="auto"/>
        <w:rPr>
          <w:rFonts w:cs="David"/>
          <w:rtl/>
        </w:rPr>
      </w:pPr>
      <w:r w:rsidRPr="00253B01">
        <w:rPr>
          <w:rFonts w:cs="David" w:hint="cs"/>
          <w:rtl/>
        </w:rPr>
        <w:t>הוספת עובדות נוספות תוחלט ע"י וועדת ההיגוי.</w:t>
      </w:r>
    </w:p>
    <w:p w:rsidR="00253B01" w:rsidRPr="00253B01" w:rsidRDefault="00253B01" w:rsidP="00253B01">
      <w:pPr>
        <w:spacing w:line="360" w:lineRule="auto"/>
        <w:rPr>
          <w:rFonts w:cs="David"/>
          <w:rtl/>
        </w:rPr>
      </w:pPr>
      <w:r w:rsidRPr="00253B01">
        <w:rPr>
          <w:rFonts w:cs="David" w:hint="cs"/>
          <w:rtl/>
        </w:rPr>
        <w:t xml:space="preserve">הוצאות כוללות </w:t>
      </w:r>
      <w:r w:rsidRPr="00253B01">
        <w:rPr>
          <w:rFonts w:cs="David"/>
          <w:rtl/>
        </w:rPr>
        <w:t>–</w:t>
      </w:r>
      <w:r w:rsidRPr="00253B01">
        <w:rPr>
          <w:rFonts w:cs="David" w:hint="cs"/>
          <w:rtl/>
        </w:rPr>
        <w:t xml:space="preserve"> שכר, הוצאות טלפון ורכב.  </w:t>
      </w:r>
    </w:p>
    <w:p w:rsidR="00253B01" w:rsidRPr="00253B01" w:rsidRDefault="00253B01" w:rsidP="00253B01">
      <w:pPr>
        <w:spacing w:line="360" w:lineRule="auto"/>
        <w:rPr>
          <w:rFonts w:cs="David"/>
        </w:rPr>
      </w:pPr>
      <w:r w:rsidRPr="00253B01">
        <w:rPr>
          <w:rFonts w:cs="David" w:hint="cs"/>
          <w:rtl/>
        </w:rPr>
        <w:t>3. הכשרת צוות חדש וקיים. ניהול ועדכון מערכת המידע. ביצוע הערכה של הפרויקט בשנה הרביעית.                                                                                                                                                              4. הוצאות כוללות - שכר והוצאות מנהלת הפרויקט מטעם קורת ועוזרת מנהלת.</w:t>
      </w:r>
    </w:p>
    <w:p w:rsidR="00253B01" w:rsidRPr="00253B01" w:rsidRDefault="00253B01" w:rsidP="00253B01">
      <w:pPr>
        <w:tabs>
          <w:tab w:val="left" w:pos="1061"/>
        </w:tabs>
        <w:spacing w:line="360" w:lineRule="auto"/>
        <w:rPr>
          <w:rFonts w:cs="David"/>
          <w:rtl/>
        </w:rPr>
      </w:pPr>
    </w:p>
    <w:p w:rsidR="00253B01" w:rsidRPr="00253B01" w:rsidRDefault="00253B01" w:rsidP="00253B01">
      <w:pPr>
        <w:tabs>
          <w:tab w:val="left" w:pos="1061"/>
        </w:tabs>
        <w:spacing w:line="360" w:lineRule="auto"/>
        <w:jc w:val="center"/>
        <w:rPr>
          <w:rFonts w:cs="David"/>
          <w:rtl/>
        </w:rPr>
      </w:pPr>
      <w:r w:rsidRPr="00253B01">
        <w:rPr>
          <w:rFonts w:cs="David" w:hint="cs"/>
          <w:rtl/>
        </w:rPr>
        <w:t xml:space="preserve">                                                               </w:t>
      </w:r>
    </w:p>
    <w:p w:rsidR="00C90EA5" w:rsidRDefault="00C90EA5" w:rsidP="00D42E98">
      <w:pPr>
        <w:spacing w:line="276" w:lineRule="auto"/>
        <w:rPr>
          <w:rFonts w:cs="David"/>
          <w:rtl/>
        </w:rPr>
      </w:pPr>
    </w:p>
    <w:p w:rsidR="0030755B" w:rsidRDefault="0030755B" w:rsidP="00D42E98">
      <w:pPr>
        <w:spacing w:line="276" w:lineRule="auto"/>
        <w:rPr>
          <w:rFonts w:cs="David"/>
          <w:rtl/>
        </w:rPr>
      </w:pPr>
    </w:p>
    <w:p w:rsidR="0030755B" w:rsidRDefault="0030755B" w:rsidP="00D42E98">
      <w:pPr>
        <w:spacing w:line="276" w:lineRule="auto"/>
        <w:rPr>
          <w:rFonts w:ascii="Arial" w:hAnsi="Arial" w:cs="David"/>
          <w:b/>
          <w:bCs/>
          <w:rtl/>
        </w:rPr>
      </w:pPr>
    </w:p>
    <w:p w:rsidR="00D473F6" w:rsidRPr="00582CC1" w:rsidRDefault="00D473F6" w:rsidP="00D42E98">
      <w:pPr>
        <w:tabs>
          <w:tab w:val="left" w:pos="1061"/>
        </w:tabs>
        <w:spacing w:line="276" w:lineRule="auto"/>
        <w:rPr>
          <w:rFonts w:cs="David"/>
          <w:rtl/>
        </w:rPr>
      </w:pPr>
    </w:p>
    <w:p w:rsidR="00D9356F" w:rsidRDefault="00D9356F" w:rsidP="00D42E98">
      <w:pPr>
        <w:pStyle w:val="a9"/>
        <w:numPr>
          <w:ilvl w:val="0"/>
          <w:numId w:val="2"/>
        </w:numPr>
        <w:tabs>
          <w:tab w:val="left" w:pos="1061"/>
        </w:tabs>
        <w:spacing w:line="360" w:lineRule="auto"/>
        <w:ind w:left="43" w:hanging="426"/>
        <w:outlineLvl w:val="0"/>
        <w:rPr>
          <w:rFonts w:cs="David"/>
          <w:b/>
          <w:bCs/>
          <w:u w:val="single"/>
        </w:rPr>
      </w:pPr>
      <w:r w:rsidRPr="00D81BAA">
        <w:rPr>
          <w:rFonts w:cs="David" w:hint="cs"/>
          <w:b/>
          <w:bCs/>
          <w:u w:val="single"/>
          <w:rtl/>
        </w:rPr>
        <w:lastRenderedPageBreak/>
        <w:t xml:space="preserve">לאישור </w:t>
      </w:r>
      <w:r>
        <w:rPr>
          <w:rFonts w:cs="David" w:hint="cs"/>
          <w:b/>
          <w:bCs/>
          <w:u w:val="single"/>
          <w:rtl/>
        </w:rPr>
        <w:t>וועדת המכרזים</w:t>
      </w:r>
    </w:p>
    <w:p w:rsidR="00D9356F" w:rsidRPr="002370E4" w:rsidRDefault="00D9356F" w:rsidP="00D42E98">
      <w:pPr>
        <w:pStyle w:val="a9"/>
        <w:tabs>
          <w:tab w:val="left" w:pos="1061"/>
        </w:tabs>
        <w:spacing w:line="360" w:lineRule="auto"/>
        <w:outlineLvl w:val="0"/>
        <w:rPr>
          <w:rFonts w:cs="David"/>
          <w:b/>
          <w:bCs/>
          <w:sz w:val="10"/>
          <w:szCs w:val="10"/>
          <w:u w:val="single"/>
          <w:rtl/>
        </w:rPr>
      </w:pPr>
    </w:p>
    <w:p w:rsidR="00D9356F" w:rsidRPr="0030755B" w:rsidRDefault="00D9356F" w:rsidP="0030755B">
      <w:pPr>
        <w:tabs>
          <w:tab w:val="left" w:pos="1061"/>
        </w:tabs>
        <w:spacing w:line="360" w:lineRule="auto"/>
        <w:jc w:val="both"/>
        <w:rPr>
          <w:rFonts w:cs="David"/>
          <w:rtl/>
        </w:rPr>
      </w:pPr>
      <w:r w:rsidRPr="0030755B">
        <w:rPr>
          <w:rFonts w:cs="David" w:hint="cs"/>
          <w:rtl/>
        </w:rPr>
        <w:t>בקשה להארכת ההתקשרות ל</w:t>
      </w:r>
      <w:r w:rsidR="00CA3A02" w:rsidRPr="0030755B">
        <w:rPr>
          <w:rFonts w:cs="David" w:hint="cs"/>
          <w:rtl/>
        </w:rPr>
        <w:t xml:space="preserve">חמש </w:t>
      </w:r>
      <w:r w:rsidR="00E6348A" w:rsidRPr="0030755B">
        <w:rPr>
          <w:rFonts w:cs="David" w:hint="cs"/>
          <w:rtl/>
        </w:rPr>
        <w:t>שנ</w:t>
      </w:r>
      <w:r w:rsidR="00CA3A02" w:rsidRPr="0030755B">
        <w:rPr>
          <w:rFonts w:cs="David" w:hint="cs"/>
          <w:rtl/>
        </w:rPr>
        <w:t xml:space="preserve">ים נוספות </w:t>
      </w:r>
      <w:r w:rsidRPr="0030755B">
        <w:rPr>
          <w:rFonts w:cs="David" w:hint="cs"/>
          <w:rtl/>
        </w:rPr>
        <w:t xml:space="preserve"> לתקופה   1.1.201</w:t>
      </w:r>
      <w:r w:rsidR="00E6348A" w:rsidRPr="0030755B">
        <w:rPr>
          <w:rFonts w:cs="David" w:hint="cs"/>
          <w:rtl/>
        </w:rPr>
        <w:t>8</w:t>
      </w:r>
      <w:r w:rsidRPr="0030755B">
        <w:rPr>
          <w:rFonts w:cs="David" w:hint="cs"/>
          <w:rtl/>
        </w:rPr>
        <w:t xml:space="preserve"> - 31.12.20</w:t>
      </w:r>
      <w:r w:rsidR="00E6348A" w:rsidRPr="0030755B">
        <w:rPr>
          <w:rFonts w:cs="David" w:hint="cs"/>
          <w:rtl/>
        </w:rPr>
        <w:t>22</w:t>
      </w:r>
      <w:r w:rsidRPr="0030755B">
        <w:rPr>
          <w:rFonts w:cs="David" w:hint="cs"/>
          <w:rtl/>
        </w:rPr>
        <w:t xml:space="preserve">. </w:t>
      </w:r>
      <w:r w:rsidR="00E6348A" w:rsidRPr="0030755B">
        <w:rPr>
          <w:rFonts w:cs="David" w:hint="cs"/>
          <w:rtl/>
        </w:rPr>
        <w:t xml:space="preserve"> </w:t>
      </w:r>
      <w:r w:rsidRPr="0030755B">
        <w:rPr>
          <w:rFonts w:cs="David" w:hint="cs"/>
          <w:rtl/>
        </w:rPr>
        <w:t>תקציב נדרש:</w:t>
      </w:r>
      <w:r w:rsidR="009A4951" w:rsidRPr="0030755B">
        <w:rPr>
          <w:rFonts w:cs="David" w:hint="cs"/>
          <w:rtl/>
        </w:rPr>
        <w:t xml:space="preserve">  </w:t>
      </w:r>
      <w:r w:rsidR="00E6348A" w:rsidRPr="0030755B">
        <w:rPr>
          <w:rFonts w:cs="David" w:hint="cs"/>
          <w:rtl/>
        </w:rPr>
        <w:t>13.5</w:t>
      </w:r>
      <w:r w:rsidR="00E64A80" w:rsidRPr="0030755B">
        <w:rPr>
          <w:rFonts w:cs="David" w:hint="cs"/>
          <w:rtl/>
        </w:rPr>
        <w:t xml:space="preserve"> מיליון</w:t>
      </w:r>
      <w:r w:rsidR="009A4951" w:rsidRPr="0030755B">
        <w:rPr>
          <w:rFonts w:cs="David" w:hint="cs"/>
          <w:rtl/>
        </w:rPr>
        <w:t xml:space="preserve"> </w:t>
      </w:r>
      <w:r w:rsidRPr="0030755B">
        <w:rPr>
          <w:rFonts w:cs="David" w:hint="cs"/>
          <w:rtl/>
        </w:rPr>
        <w:t xml:space="preserve"> </w:t>
      </w:r>
      <w:r w:rsidR="00104E54" w:rsidRPr="0030755B">
        <w:rPr>
          <w:rFonts w:cs="David" w:hint="cs"/>
          <w:rtl/>
        </w:rPr>
        <w:t xml:space="preserve">₪  מסעיף תקציבי:  </w:t>
      </w:r>
      <w:r w:rsidR="009C03A0" w:rsidRPr="0030755B">
        <w:rPr>
          <w:rFonts w:cs="David" w:hint="cs"/>
          <w:rtl/>
        </w:rPr>
        <w:t>38.40.0</w:t>
      </w:r>
      <w:r w:rsidR="00E6348A" w:rsidRPr="0030755B">
        <w:rPr>
          <w:rFonts w:cs="David" w:hint="cs"/>
          <w:rtl/>
        </w:rPr>
        <w:t>4</w:t>
      </w:r>
      <w:r w:rsidR="009C03A0" w:rsidRPr="0030755B">
        <w:rPr>
          <w:rFonts w:cs="David" w:hint="cs"/>
          <w:rtl/>
        </w:rPr>
        <w:t>.</w:t>
      </w:r>
      <w:r w:rsidR="00E6348A" w:rsidRPr="0030755B">
        <w:rPr>
          <w:rFonts w:cs="David" w:hint="cs"/>
          <w:rtl/>
        </w:rPr>
        <w:t>90</w:t>
      </w:r>
      <w:r w:rsidR="00104E54" w:rsidRPr="0030755B">
        <w:rPr>
          <w:rFonts w:cs="David" w:hint="cs"/>
          <w:rtl/>
        </w:rPr>
        <w:t xml:space="preserve">. </w:t>
      </w:r>
      <w:r w:rsidRPr="0030755B">
        <w:rPr>
          <w:rFonts w:cs="David" w:hint="cs"/>
          <w:rtl/>
        </w:rPr>
        <w:t xml:space="preserve">מחצית עלויות התפעול בסך  </w:t>
      </w:r>
      <w:r w:rsidR="00E6348A" w:rsidRPr="0030755B">
        <w:rPr>
          <w:rFonts w:cs="David" w:hint="cs"/>
          <w:rtl/>
        </w:rPr>
        <w:t>9.5</w:t>
      </w:r>
      <w:r w:rsidR="009B1C80" w:rsidRPr="0030755B">
        <w:rPr>
          <w:rFonts w:cs="David" w:hint="cs"/>
          <w:rtl/>
        </w:rPr>
        <w:t xml:space="preserve"> </w:t>
      </w:r>
      <w:r w:rsidR="00D473F6" w:rsidRPr="0030755B">
        <w:rPr>
          <w:rFonts w:cs="David" w:hint="cs"/>
          <w:rtl/>
        </w:rPr>
        <w:t xml:space="preserve">מיליון </w:t>
      </w:r>
      <w:r w:rsidRPr="0030755B">
        <w:rPr>
          <w:rFonts w:cs="David" w:hint="cs"/>
          <w:rtl/>
        </w:rPr>
        <w:t xml:space="preserve">₪  ומחצית המימון הנדרש להלוואות בסך </w:t>
      </w:r>
      <w:r w:rsidR="00E6348A" w:rsidRPr="0030755B">
        <w:rPr>
          <w:rFonts w:cs="David" w:hint="cs"/>
          <w:rtl/>
        </w:rPr>
        <w:t>4</w:t>
      </w:r>
      <w:r w:rsidR="009B1C80" w:rsidRPr="0030755B">
        <w:rPr>
          <w:rFonts w:cs="David" w:hint="cs"/>
          <w:rtl/>
        </w:rPr>
        <w:t xml:space="preserve"> מיליון </w:t>
      </w:r>
      <w:r w:rsidRPr="0030755B">
        <w:rPr>
          <w:rFonts w:cs="David" w:hint="eastAsia"/>
          <w:rtl/>
        </w:rPr>
        <w:t>₪</w:t>
      </w:r>
      <w:r w:rsidRPr="0030755B">
        <w:rPr>
          <w:rFonts w:cs="David" w:hint="cs"/>
          <w:rtl/>
        </w:rPr>
        <w:t xml:space="preserve"> </w:t>
      </w:r>
      <w:r w:rsidR="00E86298" w:rsidRPr="0030755B">
        <w:rPr>
          <w:rFonts w:cs="David" w:hint="cs"/>
          <w:rtl/>
        </w:rPr>
        <w:t>.</w:t>
      </w:r>
      <w:r w:rsidRPr="0030755B">
        <w:rPr>
          <w:rFonts w:cs="David" w:hint="cs"/>
          <w:rtl/>
        </w:rPr>
        <w:t xml:space="preserve"> </w:t>
      </w:r>
    </w:p>
    <w:p w:rsidR="00D9356F" w:rsidRDefault="00D9356F" w:rsidP="00D42E98">
      <w:pPr>
        <w:pStyle w:val="a9"/>
        <w:tabs>
          <w:tab w:val="left" w:pos="1061"/>
        </w:tabs>
        <w:spacing w:line="360" w:lineRule="auto"/>
        <w:ind w:left="226" w:hanging="284"/>
        <w:rPr>
          <w:rFonts w:cs="David"/>
          <w:sz w:val="22"/>
          <w:szCs w:val="22"/>
          <w:rtl/>
        </w:rPr>
      </w:pPr>
    </w:p>
    <w:p w:rsidR="0030755B" w:rsidRPr="003C4F3E" w:rsidRDefault="0030755B" w:rsidP="00D42E98">
      <w:pPr>
        <w:pStyle w:val="a9"/>
        <w:tabs>
          <w:tab w:val="left" w:pos="1061"/>
        </w:tabs>
        <w:spacing w:line="360" w:lineRule="auto"/>
        <w:ind w:left="226" w:hanging="284"/>
        <w:rPr>
          <w:rFonts w:cs="David"/>
          <w:sz w:val="22"/>
          <w:szCs w:val="22"/>
          <w:rtl/>
        </w:rPr>
      </w:pPr>
    </w:p>
    <w:p w:rsidR="00D9356F" w:rsidRDefault="00D9356F" w:rsidP="00D42E98">
      <w:pPr>
        <w:pStyle w:val="a9"/>
        <w:tabs>
          <w:tab w:val="left" w:pos="-58"/>
        </w:tabs>
        <w:spacing w:line="276" w:lineRule="auto"/>
        <w:ind w:left="226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</w:t>
      </w:r>
    </w:p>
    <w:p w:rsidR="00D9356F" w:rsidRDefault="00D9356F" w:rsidP="00D42E98">
      <w:pPr>
        <w:pStyle w:val="a9"/>
        <w:tabs>
          <w:tab w:val="left" w:pos="-58"/>
        </w:tabs>
        <w:spacing w:line="276" w:lineRule="auto"/>
        <w:ind w:left="226"/>
        <w:rPr>
          <w:rFonts w:cs="David"/>
          <w:rtl/>
        </w:rPr>
      </w:pPr>
    </w:p>
    <w:p w:rsidR="00D9356F" w:rsidRDefault="00D9356F" w:rsidP="00D42E98">
      <w:pPr>
        <w:tabs>
          <w:tab w:val="left" w:pos="1061"/>
        </w:tabs>
        <w:spacing w:line="276" w:lineRule="auto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</w:t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                בברכה,</w:t>
      </w:r>
    </w:p>
    <w:p w:rsidR="00D9356F" w:rsidRDefault="00D9356F" w:rsidP="00D42E98">
      <w:pPr>
        <w:tabs>
          <w:tab w:val="left" w:pos="1061"/>
        </w:tabs>
        <w:spacing w:line="276" w:lineRule="auto"/>
        <w:rPr>
          <w:rFonts w:cs="David"/>
          <w:rtl/>
        </w:rPr>
      </w:pPr>
    </w:p>
    <w:p w:rsidR="00D9356F" w:rsidRDefault="00D9356F" w:rsidP="003233A4">
      <w:pPr>
        <w:tabs>
          <w:tab w:val="left" w:pos="1061"/>
        </w:tabs>
        <w:spacing w:line="276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               </w:t>
      </w:r>
      <w:r w:rsidR="003233A4">
        <w:rPr>
          <w:rFonts w:cs="David" w:hint="cs"/>
          <w:rtl/>
        </w:rPr>
        <w:t>אתי שחף</w:t>
      </w:r>
    </w:p>
    <w:p w:rsidR="00D9356F" w:rsidRDefault="00D9356F" w:rsidP="002F7286">
      <w:pPr>
        <w:spacing w:line="276" w:lineRule="auto"/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</w:p>
    <w:sectPr w:rsidR="00D9356F" w:rsidSect="00D42E98">
      <w:headerReference w:type="default" r:id="rId10"/>
      <w:footerReference w:type="default" r:id="rId11"/>
      <w:pgSz w:w="11906" w:h="16838"/>
      <w:pgMar w:top="1440" w:right="2125" w:bottom="1440" w:left="2694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78E4" w:rsidRDefault="005378E4">
      <w:r>
        <w:separator/>
      </w:r>
    </w:p>
  </w:endnote>
  <w:endnote w:type="continuationSeparator" w:id="0">
    <w:p w:rsidR="005378E4" w:rsidRDefault="005378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44A" w:rsidRDefault="006D244A" w:rsidP="006D244A">
    <w:pPr>
      <w:ind w:left="-805"/>
      <w:rPr>
        <w:noProof/>
      </w:rPr>
    </w:pPr>
    <w:r w:rsidRPr="003F4901">
      <w:rPr>
        <w:rFonts w:ascii="Arial" w:hAnsi="Arial"/>
        <w:sz w:val="20"/>
        <w:szCs w:val="20"/>
        <w:rtl/>
      </w:rPr>
      <w:t>משרד הכלכלה</w:t>
    </w:r>
    <w:r w:rsidRPr="003F4901">
      <w:rPr>
        <w:rFonts w:ascii="Arial" w:hAnsi="Arial" w:hint="cs"/>
        <w:sz w:val="20"/>
        <w:szCs w:val="20"/>
        <w:rtl/>
      </w:rPr>
      <w:br/>
    </w:r>
    <w:r w:rsidRPr="003F4901">
      <w:rPr>
        <w:rFonts w:ascii="Arial" w:hAnsi="Arial"/>
        <w:sz w:val="20"/>
        <w:szCs w:val="20"/>
        <w:rtl/>
      </w:rPr>
      <w:t>בניין ג'נרי, רחוב בנק ישראל 5, קרי</w:t>
    </w:r>
    <w:r w:rsidRPr="003F4901">
      <w:rPr>
        <w:rFonts w:ascii="Arial" w:hAnsi="Arial" w:hint="cs"/>
        <w:sz w:val="20"/>
        <w:szCs w:val="20"/>
        <w:rtl/>
      </w:rPr>
      <w:t>י</w:t>
    </w:r>
    <w:r w:rsidRPr="003F4901">
      <w:rPr>
        <w:rFonts w:ascii="Arial" w:hAnsi="Arial"/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</w:t>
    </w:r>
    <w:r>
      <w:rPr>
        <w:rFonts w:hint="cs"/>
        <w:noProof/>
        <w:sz w:val="20"/>
        <w:szCs w:val="20"/>
        <w:rtl/>
      </w:rPr>
      <w:t>6662376</w:t>
    </w:r>
    <w:r w:rsidRPr="003F4901">
      <w:rPr>
        <w:rFonts w:hint="cs"/>
        <w:noProof/>
        <w:sz w:val="20"/>
        <w:szCs w:val="20"/>
        <w:rtl/>
      </w:rPr>
      <w:t>, פקס: 02-6662</w:t>
    </w:r>
    <w:r>
      <w:rPr>
        <w:rFonts w:hint="cs"/>
        <w:noProof/>
        <w:sz w:val="20"/>
        <w:szCs w:val="20"/>
        <w:rtl/>
      </w:rPr>
      <w:t>884</w:t>
    </w:r>
    <w:r>
      <w:rPr>
        <w:rFonts w:hint="cs"/>
        <w:rtl/>
      </w:rPr>
      <w:t xml:space="preserve"> </w:t>
    </w:r>
    <w:hyperlink r:id="rId1" w:history="1">
      <w:r w:rsidR="00C90868">
        <w:rPr>
          <w:rStyle w:val="Hyperlink"/>
          <w:noProof/>
        </w:rPr>
        <w:t>www.sba.economy.gov.il</w:t>
      </w:r>
    </w:hyperlink>
  </w:p>
  <w:p w:rsidR="00100C60" w:rsidRPr="006D244A" w:rsidRDefault="00100C60" w:rsidP="00100C60">
    <w:pPr>
      <w:pStyle w:val="a5"/>
      <w:ind w:hanging="1759"/>
      <w:rPr>
        <w:rtl/>
      </w:rPr>
    </w:pPr>
  </w:p>
  <w:p w:rsidR="00A8791A" w:rsidRDefault="00A8791A" w:rsidP="00100C6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78E4" w:rsidRDefault="005378E4">
      <w:r>
        <w:separator/>
      </w:r>
    </w:p>
  </w:footnote>
  <w:footnote w:type="continuationSeparator" w:id="0">
    <w:p w:rsidR="005378E4" w:rsidRDefault="005378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0C60" w:rsidRDefault="00CD1B56" w:rsidP="00100C60">
    <w:pPr>
      <w:pStyle w:val="a3"/>
      <w:tabs>
        <w:tab w:val="clear" w:pos="8306"/>
      </w:tabs>
      <w:ind w:left="-58" w:right="-1800" w:hanging="1701"/>
    </w:pPr>
    <w:r>
      <w:rPr>
        <w:noProof/>
        <w:lang w:eastAsia="en-US"/>
      </w:rPr>
      <w:drawing>
        <wp:inline distT="0" distB="0" distL="0" distR="0" wp14:anchorId="41FF2368" wp14:editId="73FE31EE">
          <wp:extent cx="7524750" cy="1881187"/>
          <wp:effectExtent l="0" t="0" r="0" b="508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24750" cy="18811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00C60" w:rsidRDefault="00100C6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20A17"/>
    <w:multiLevelType w:val="hybridMultilevel"/>
    <w:tmpl w:val="1B04CC64"/>
    <w:lvl w:ilvl="0" w:tplc="04090005">
      <w:start w:val="1"/>
      <w:numFmt w:val="bullet"/>
      <w:lvlText w:val=""/>
      <w:lvlJc w:val="left"/>
      <w:pPr>
        <w:ind w:left="104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6" w:hanging="360"/>
      </w:pPr>
      <w:rPr>
        <w:rFonts w:ascii="Wingdings" w:hAnsi="Wingdings" w:hint="default"/>
      </w:rPr>
    </w:lvl>
  </w:abstractNum>
  <w:abstractNum w:abstractNumId="1">
    <w:nsid w:val="102F05BF"/>
    <w:multiLevelType w:val="hybridMultilevel"/>
    <w:tmpl w:val="3044FB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1968B0"/>
    <w:multiLevelType w:val="hybridMultilevel"/>
    <w:tmpl w:val="90605D72"/>
    <w:lvl w:ilvl="0" w:tplc="6A2237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C72B732">
      <w:start w:val="2010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imes New Roman" w:hint="default"/>
      </w:rPr>
    </w:lvl>
    <w:lvl w:ilvl="2" w:tplc="BAAAB9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438E7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BA864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EC69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4C817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50C70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1E479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2A803A4B"/>
    <w:multiLevelType w:val="hybridMultilevel"/>
    <w:tmpl w:val="20301770"/>
    <w:lvl w:ilvl="0" w:tplc="04090005">
      <w:start w:val="1"/>
      <w:numFmt w:val="bullet"/>
      <w:lvlText w:val=""/>
      <w:lvlJc w:val="left"/>
      <w:pPr>
        <w:ind w:left="104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6" w:hanging="360"/>
      </w:pPr>
      <w:rPr>
        <w:rFonts w:ascii="Wingdings" w:hAnsi="Wingdings" w:hint="default"/>
      </w:rPr>
    </w:lvl>
  </w:abstractNum>
  <w:abstractNum w:abstractNumId="4">
    <w:nsid w:val="33D52AAC"/>
    <w:multiLevelType w:val="hybridMultilevel"/>
    <w:tmpl w:val="65C6CC4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73D03D3"/>
    <w:multiLevelType w:val="hybridMultilevel"/>
    <w:tmpl w:val="EA24E5F0"/>
    <w:lvl w:ilvl="0" w:tplc="04090001">
      <w:start w:val="1"/>
      <w:numFmt w:val="bullet"/>
      <w:lvlText w:val=""/>
      <w:lvlJc w:val="left"/>
      <w:pPr>
        <w:ind w:left="10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6" w:hanging="360"/>
      </w:pPr>
      <w:rPr>
        <w:rFonts w:ascii="Wingdings" w:hAnsi="Wingdings" w:hint="default"/>
      </w:rPr>
    </w:lvl>
  </w:abstractNum>
  <w:abstractNum w:abstractNumId="6">
    <w:nsid w:val="609F004D"/>
    <w:multiLevelType w:val="hybridMultilevel"/>
    <w:tmpl w:val="D66EB722"/>
    <w:lvl w:ilvl="0" w:tplc="28C80A52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2A820DD"/>
    <w:multiLevelType w:val="hybridMultilevel"/>
    <w:tmpl w:val="F86C034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4"/>
  </w:num>
  <w:num w:numId="5">
    <w:abstractNumId w:val="5"/>
  </w:num>
  <w:num w:numId="6">
    <w:abstractNumId w:val="3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56F"/>
    <w:rsid w:val="00007903"/>
    <w:rsid w:val="00021C89"/>
    <w:rsid w:val="00022D0C"/>
    <w:rsid w:val="0008217A"/>
    <w:rsid w:val="00086B23"/>
    <w:rsid w:val="00090204"/>
    <w:rsid w:val="000A0C1B"/>
    <w:rsid w:val="000C0241"/>
    <w:rsid w:val="000C386E"/>
    <w:rsid w:val="000D5D5C"/>
    <w:rsid w:val="00100C60"/>
    <w:rsid w:val="00101890"/>
    <w:rsid w:val="00104E54"/>
    <w:rsid w:val="00141918"/>
    <w:rsid w:val="00161FC0"/>
    <w:rsid w:val="001A5681"/>
    <w:rsid w:val="001C0457"/>
    <w:rsid w:val="00253B01"/>
    <w:rsid w:val="002678A7"/>
    <w:rsid w:val="002705AB"/>
    <w:rsid w:val="002A0519"/>
    <w:rsid w:val="002F0764"/>
    <w:rsid w:val="002F7286"/>
    <w:rsid w:val="003044FD"/>
    <w:rsid w:val="0030755B"/>
    <w:rsid w:val="003233A4"/>
    <w:rsid w:val="00384F37"/>
    <w:rsid w:val="003B545F"/>
    <w:rsid w:val="003C4F3E"/>
    <w:rsid w:val="003C70B4"/>
    <w:rsid w:val="0043428C"/>
    <w:rsid w:val="004362A8"/>
    <w:rsid w:val="00465385"/>
    <w:rsid w:val="00490D84"/>
    <w:rsid w:val="004A5699"/>
    <w:rsid w:val="004A5DBE"/>
    <w:rsid w:val="004C0807"/>
    <w:rsid w:val="004C68FD"/>
    <w:rsid w:val="004E5F30"/>
    <w:rsid w:val="005378E4"/>
    <w:rsid w:val="00544F41"/>
    <w:rsid w:val="00552F88"/>
    <w:rsid w:val="005D27A9"/>
    <w:rsid w:val="005E7736"/>
    <w:rsid w:val="006607F1"/>
    <w:rsid w:val="00670341"/>
    <w:rsid w:val="006970E4"/>
    <w:rsid w:val="006B61D5"/>
    <w:rsid w:val="006D244A"/>
    <w:rsid w:val="00710064"/>
    <w:rsid w:val="00727D2E"/>
    <w:rsid w:val="00780F6C"/>
    <w:rsid w:val="00796A26"/>
    <w:rsid w:val="007A35B0"/>
    <w:rsid w:val="007C7F95"/>
    <w:rsid w:val="0080327B"/>
    <w:rsid w:val="00840D1E"/>
    <w:rsid w:val="00846268"/>
    <w:rsid w:val="00853D60"/>
    <w:rsid w:val="008B494C"/>
    <w:rsid w:val="00935D88"/>
    <w:rsid w:val="009A4951"/>
    <w:rsid w:val="009A7630"/>
    <w:rsid w:val="009B1C80"/>
    <w:rsid w:val="009C03A0"/>
    <w:rsid w:val="009E5884"/>
    <w:rsid w:val="009E7E96"/>
    <w:rsid w:val="00A84684"/>
    <w:rsid w:val="00A8791A"/>
    <w:rsid w:val="00AD6696"/>
    <w:rsid w:val="00B00BC4"/>
    <w:rsid w:val="00B11AFC"/>
    <w:rsid w:val="00B24094"/>
    <w:rsid w:val="00B96B3E"/>
    <w:rsid w:val="00BE1C2B"/>
    <w:rsid w:val="00BF10A5"/>
    <w:rsid w:val="00C23D64"/>
    <w:rsid w:val="00C53958"/>
    <w:rsid w:val="00C705FD"/>
    <w:rsid w:val="00C90868"/>
    <w:rsid w:val="00C90EA5"/>
    <w:rsid w:val="00CA3A02"/>
    <w:rsid w:val="00CD1B56"/>
    <w:rsid w:val="00CD7569"/>
    <w:rsid w:val="00CF47D5"/>
    <w:rsid w:val="00CF74CC"/>
    <w:rsid w:val="00CF7DED"/>
    <w:rsid w:val="00D040E1"/>
    <w:rsid w:val="00D24305"/>
    <w:rsid w:val="00D42E98"/>
    <w:rsid w:val="00D473F6"/>
    <w:rsid w:val="00D9356F"/>
    <w:rsid w:val="00D94760"/>
    <w:rsid w:val="00E029BE"/>
    <w:rsid w:val="00E0301F"/>
    <w:rsid w:val="00E15568"/>
    <w:rsid w:val="00E261E3"/>
    <w:rsid w:val="00E60A15"/>
    <w:rsid w:val="00E6348A"/>
    <w:rsid w:val="00E64A80"/>
    <w:rsid w:val="00E73310"/>
    <w:rsid w:val="00E80F1F"/>
    <w:rsid w:val="00E83B8A"/>
    <w:rsid w:val="00E86298"/>
    <w:rsid w:val="00E93841"/>
    <w:rsid w:val="00E97FF9"/>
    <w:rsid w:val="00EA551F"/>
    <w:rsid w:val="00EB5BFE"/>
    <w:rsid w:val="00EF12C6"/>
    <w:rsid w:val="00F00E91"/>
    <w:rsid w:val="00F07314"/>
    <w:rsid w:val="00F126D2"/>
    <w:rsid w:val="00F26923"/>
    <w:rsid w:val="00F407F5"/>
    <w:rsid w:val="00F709AD"/>
    <w:rsid w:val="00F86A3D"/>
    <w:rsid w:val="00F933BE"/>
    <w:rsid w:val="00F950D0"/>
    <w:rsid w:val="00F9746B"/>
    <w:rsid w:val="00FC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01F"/>
    <w:pPr>
      <w:bidi/>
      <w:spacing w:after="0" w:line="240" w:lineRule="auto"/>
    </w:pPr>
    <w:rPr>
      <w:rFonts w:ascii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D9356F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9B1C80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B1C80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9B1C80"/>
    <w:rPr>
      <w:rFonts w:ascii="Times New Roman" w:hAnsi="Times New Roman" w:cs="Times New Roman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9B1C80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9B1C80"/>
    <w:rPr>
      <w:rFonts w:ascii="Times New Roman" w:hAnsi="Times New Roman" w:cs="Times New Roman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01F"/>
    <w:pPr>
      <w:bidi/>
      <w:spacing w:after="0" w:line="240" w:lineRule="auto"/>
    </w:pPr>
    <w:rPr>
      <w:rFonts w:ascii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D9356F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9B1C80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B1C80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9B1C80"/>
    <w:rPr>
      <w:rFonts w:ascii="Times New Roman" w:hAnsi="Times New Roman" w:cs="Times New Roman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9B1C80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9B1C80"/>
    <w:rPr>
      <w:rFonts w:ascii="Times New Roman" w:hAnsi="Times New Roman" w:cs="Times New Roman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72506C-8952-42BF-8C84-0871222FB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699</Words>
  <Characters>3497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Moital</Company>
  <LinksUpToDate>false</LinksUpToDate>
  <CharactersWithSpaces>4188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2015-09-06T11:37:00Z</cp:lastPrinted>
  <dcterms:created xsi:type="dcterms:W3CDTF">2017-10-03T08:50:00Z</dcterms:created>
  <dcterms:modified xsi:type="dcterms:W3CDTF">2017-10-03T08:50:00Z</dcterms:modified>
</cp:coreProperties>
</file>